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5CCA7" w14:textId="77777777" w:rsidR="00470850" w:rsidRDefault="00470850" w:rsidP="00470850">
      <w:pPr>
        <w:spacing w:line="360" w:lineRule="auto"/>
      </w:pPr>
      <w:bookmarkStart w:id="0" w:name="_GoBack"/>
      <w:bookmarkEnd w:id="0"/>
      <w:r>
        <w:rPr>
          <w:noProof/>
        </w:rPr>
        <w:drawing>
          <wp:anchor distT="0" distB="0" distL="114300" distR="114300" simplePos="0" relativeHeight="251660288" behindDoc="1" locked="0" layoutInCell="1" allowOverlap="1" wp14:anchorId="7013270A" wp14:editId="29CD982E">
            <wp:simplePos x="0" y="0"/>
            <wp:positionH relativeFrom="page">
              <wp:posOffset>754380</wp:posOffset>
            </wp:positionH>
            <wp:positionV relativeFrom="page">
              <wp:posOffset>563880</wp:posOffset>
            </wp:positionV>
            <wp:extent cx="1734185" cy="1524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74A90772" w14:textId="77777777" w:rsidR="00470850" w:rsidRDefault="00470850" w:rsidP="00470850">
      <w:pPr>
        <w:spacing w:line="360" w:lineRule="auto"/>
      </w:pPr>
    </w:p>
    <w:p w14:paraId="138F8618" w14:textId="77777777" w:rsidR="00470850" w:rsidRDefault="00470850" w:rsidP="00470850">
      <w:pPr>
        <w:spacing w:line="360" w:lineRule="auto"/>
      </w:pPr>
    </w:p>
    <w:p w14:paraId="04180CEE" w14:textId="77777777" w:rsidR="00470850" w:rsidRDefault="00470850" w:rsidP="00470850">
      <w:pPr>
        <w:spacing w:line="360" w:lineRule="auto"/>
      </w:pPr>
    </w:p>
    <w:p w14:paraId="29B4C182" w14:textId="77777777" w:rsidR="00470850" w:rsidRDefault="00470850" w:rsidP="00470850">
      <w:pPr>
        <w:spacing w:line="360" w:lineRule="auto"/>
      </w:pPr>
      <w:r w:rsidRPr="00855339">
        <w:rPr>
          <w:noProof/>
        </w:rPr>
        <mc:AlternateContent>
          <mc:Choice Requires="wps">
            <w:drawing>
              <wp:anchor distT="0" distB="0" distL="114300" distR="114300" simplePos="0" relativeHeight="251659264" behindDoc="0" locked="0" layoutInCell="1" allowOverlap="1" wp14:anchorId="4F53E5C4" wp14:editId="60A26DDD">
                <wp:simplePos x="0" y="0"/>
                <wp:positionH relativeFrom="margin">
                  <wp:posOffset>784860</wp:posOffset>
                </wp:positionH>
                <wp:positionV relativeFrom="paragraph">
                  <wp:posOffset>312420</wp:posOffset>
                </wp:positionV>
                <wp:extent cx="4427220" cy="3756660"/>
                <wp:effectExtent l="0" t="0" r="11430" b="1524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220" cy="3756660"/>
                        </a:xfrm>
                        <a:prstGeom prst="rect">
                          <a:avLst/>
                        </a:prstGeom>
                        <a:solidFill>
                          <a:srgbClr val="FFFFFF">
                            <a:alpha val="0"/>
                          </a:srgbClr>
                        </a:solidFill>
                        <a:ln w="9525">
                          <a:solidFill>
                            <a:srgbClr val="333D47"/>
                          </a:solidFill>
                          <a:miter lim="800000"/>
                          <a:headEnd/>
                          <a:tailEnd/>
                        </a:ln>
                      </wps:spPr>
                      <wps:txbx>
                        <w:txbxContent>
                          <w:p w14:paraId="0FF61153" w14:textId="77777777" w:rsidR="000276AC" w:rsidRPr="0034032C" w:rsidRDefault="000276AC" w:rsidP="00470850">
                            <w:pPr>
                              <w:jc w:val="center"/>
                              <w:rPr>
                                <w:rFonts w:ascii="Arial Bold" w:hAnsi="Arial Bold"/>
                                <w:b/>
                                <w:sz w:val="28"/>
                                <w:szCs w:val="36"/>
                              </w:rPr>
                            </w:pPr>
                          </w:p>
                          <w:p w14:paraId="6E034E27" w14:textId="77777777" w:rsidR="000276AC" w:rsidRPr="0034032C" w:rsidRDefault="000276AC" w:rsidP="00470850">
                            <w:pPr>
                              <w:jc w:val="center"/>
                              <w:rPr>
                                <w:rFonts w:ascii="Arial Bold" w:hAnsi="Arial Bold"/>
                                <w:b/>
                                <w:sz w:val="28"/>
                                <w:szCs w:val="28"/>
                              </w:rPr>
                            </w:pPr>
                          </w:p>
                          <w:p w14:paraId="271B1FED" w14:textId="77777777" w:rsidR="000276AC" w:rsidRPr="002901B9" w:rsidRDefault="000276AC" w:rsidP="00470850">
                            <w:pPr>
                              <w:jc w:val="center"/>
                              <w:rPr>
                                <w:b/>
                                <w:bCs/>
                                <w:sz w:val="32"/>
                                <w:szCs w:val="32"/>
                              </w:rPr>
                            </w:pPr>
                            <w:r w:rsidRPr="002901B9">
                              <w:rPr>
                                <w:b/>
                                <w:bCs/>
                                <w:sz w:val="32"/>
                                <w:szCs w:val="32"/>
                              </w:rPr>
                              <w:t>The Overseas Capital Framework</w:t>
                            </w:r>
                          </w:p>
                          <w:p w14:paraId="76CEC636" w14:textId="77777777" w:rsidR="000276AC" w:rsidRDefault="000276AC" w:rsidP="00470850">
                            <w:pPr>
                              <w:jc w:val="center"/>
                              <w:rPr>
                                <w:b/>
                                <w:sz w:val="32"/>
                                <w:szCs w:val="32"/>
                              </w:rPr>
                            </w:pPr>
                          </w:p>
                          <w:p w14:paraId="39D6285B" w14:textId="77777777" w:rsidR="000276AC" w:rsidRDefault="000276AC" w:rsidP="00470850">
                            <w:pPr>
                              <w:jc w:val="center"/>
                              <w:rPr>
                                <w:b/>
                                <w:sz w:val="32"/>
                                <w:szCs w:val="32"/>
                              </w:rPr>
                            </w:pPr>
                          </w:p>
                          <w:p w14:paraId="1576A37F" w14:textId="265A325E" w:rsidR="000276AC" w:rsidRDefault="000276AC" w:rsidP="00470850">
                            <w:pPr>
                              <w:jc w:val="center"/>
                              <w:rPr>
                                <w:b/>
                                <w:sz w:val="32"/>
                                <w:szCs w:val="32"/>
                              </w:rPr>
                            </w:pPr>
                            <w:r>
                              <w:rPr>
                                <w:b/>
                                <w:sz w:val="32"/>
                                <w:szCs w:val="32"/>
                              </w:rPr>
                              <w:t xml:space="preserve">Annex </w:t>
                            </w:r>
                            <w:r w:rsidR="00995821">
                              <w:rPr>
                                <w:b/>
                                <w:sz w:val="32"/>
                                <w:szCs w:val="32"/>
                              </w:rPr>
                              <w:t>F</w:t>
                            </w:r>
                            <w:r>
                              <w:rPr>
                                <w:b/>
                                <w:sz w:val="32"/>
                                <w:szCs w:val="32"/>
                              </w:rPr>
                              <w:t xml:space="preserve"> to Booklet 1</w:t>
                            </w:r>
                          </w:p>
                          <w:p w14:paraId="022F865A" w14:textId="2F98F2E6" w:rsidR="000276AC" w:rsidRDefault="000276AC" w:rsidP="00470850">
                            <w:pPr>
                              <w:jc w:val="center"/>
                              <w:rPr>
                                <w:b/>
                                <w:sz w:val="32"/>
                                <w:szCs w:val="32"/>
                              </w:rPr>
                            </w:pPr>
                            <w:r>
                              <w:rPr>
                                <w:b/>
                                <w:sz w:val="32"/>
                                <w:szCs w:val="32"/>
                              </w:rPr>
                              <w:t>Technical Requirements of Response</w:t>
                            </w:r>
                          </w:p>
                          <w:p w14:paraId="19AB231F" w14:textId="77777777" w:rsidR="000276AC" w:rsidRPr="002901B9" w:rsidRDefault="000276AC" w:rsidP="00470850">
                            <w:pPr>
                              <w:jc w:val="center"/>
                              <w:rPr>
                                <w:b/>
                                <w:sz w:val="32"/>
                                <w:szCs w:val="32"/>
                              </w:rPr>
                            </w:pPr>
                          </w:p>
                          <w:p w14:paraId="7441CA3D" w14:textId="77777777" w:rsidR="000276AC" w:rsidRDefault="000276AC" w:rsidP="00470850">
                            <w:pPr>
                              <w:jc w:val="center"/>
                              <w:rPr>
                                <w:b/>
                                <w:sz w:val="32"/>
                                <w:szCs w:val="32"/>
                              </w:rPr>
                            </w:pPr>
                            <w:r w:rsidRPr="002901B9">
                              <w:rPr>
                                <w:b/>
                                <w:sz w:val="32"/>
                                <w:szCs w:val="32"/>
                              </w:rPr>
                              <w:t>Ref: 700723368</w:t>
                            </w:r>
                          </w:p>
                          <w:p w14:paraId="1AF87210" w14:textId="77777777" w:rsidR="000276AC" w:rsidRPr="002901B9" w:rsidRDefault="000276AC" w:rsidP="00470850">
                            <w:pPr>
                              <w:jc w:val="center"/>
                              <w:rPr>
                                <w:b/>
                                <w:sz w:val="32"/>
                                <w:szCs w:val="32"/>
                              </w:rPr>
                            </w:pPr>
                          </w:p>
                          <w:p w14:paraId="205CBB9A" w14:textId="6EE5D111" w:rsidR="000276AC" w:rsidRDefault="000276AC" w:rsidP="00470850">
                            <w:pPr>
                              <w:rPr>
                                <w:b/>
                                <w:sz w:val="32"/>
                                <w:szCs w:val="32"/>
                                <w:lang w:val="en-US"/>
                              </w:rPr>
                            </w:pPr>
                          </w:p>
                          <w:p w14:paraId="019266BA" w14:textId="77777777" w:rsidR="003045BD" w:rsidRDefault="003045BD" w:rsidP="00470850">
                            <w:pPr>
                              <w:rPr>
                                <w:b/>
                                <w:sz w:val="32"/>
                                <w:szCs w:val="32"/>
                                <w:lang w:val="en-US"/>
                              </w:rPr>
                            </w:pPr>
                          </w:p>
                          <w:p w14:paraId="483C8995" w14:textId="556F0D44" w:rsidR="000276AC" w:rsidRPr="002901B9" w:rsidRDefault="000276AC" w:rsidP="00470850">
                            <w:pPr>
                              <w:rPr>
                                <w:b/>
                                <w:sz w:val="32"/>
                                <w:szCs w:val="32"/>
                              </w:rPr>
                            </w:pPr>
                            <w:r w:rsidRPr="002901B9">
                              <w:rPr>
                                <w:b/>
                                <w:sz w:val="32"/>
                                <w:szCs w:val="32"/>
                                <w:lang w:val="en-US"/>
                              </w:rPr>
                              <w:t>Date: 15 Feb 2021</w:t>
                            </w:r>
                            <w:r>
                              <w:rPr>
                                <w:b/>
                                <w:sz w:val="32"/>
                                <w:szCs w:val="32"/>
                                <w:lang w:val="en-US"/>
                              </w:rPr>
                              <w:tab/>
                            </w:r>
                            <w:r>
                              <w:rPr>
                                <w:b/>
                                <w:sz w:val="32"/>
                                <w:szCs w:val="32"/>
                                <w:lang w:val="en-US"/>
                              </w:rPr>
                              <w:tab/>
                            </w:r>
                            <w:r>
                              <w:rPr>
                                <w:b/>
                                <w:sz w:val="32"/>
                                <w:szCs w:val="32"/>
                                <w:lang w:val="en-US"/>
                              </w:rPr>
                              <w:tab/>
                              <w:t xml:space="preserve">    </w:t>
                            </w:r>
                            <w:r w:rsidRPr="002901B9">
                              <w:rPr>
                                <w:b/>
                                <w:sz w:val="32"/>
                                <w:szCs w:val="32"/>
                              </w:rPr>
                              <w:t>Version</w:t>
                            </w:r>
                            <w:r>
                              <w:rPr>
                                <w:b/>
                                <w:sz w:val="32"/>
                                <w:szCs w:val="32"/>
                              </w:rPr>
                              <w:t>:</w:t>
                            </w:r>
                            <w:r w:rsidRPr="002901B9">
                              <w:rPr>
                                <w:b/>
                                <w:sz w:val="32"/>
                                <w:szCs w:val="32"/>
                              </w:rPr>
                              <w:t xml:space="preserve"> 1.0</w:t>
                            </w:r>
                            <w:r w:rsidRPr="002901B9">
                              <w:rPr>
                                <w:b/>
                                <w:sz w:val="32"/>
                                <w:szCs w:val="32"/>
                              </w:rPr>
                              <w:tab/>
                            </w:r>
                          </w:p>
                          <w:p w14:paraId="5576F4B1" w14:textId="77777777" w:rsidR="000276AC" w:rsidRDefault="000276AC" w:rsidP="00470850">
                            <w:pPr>
                              <w:rPr>
                                <w:rFonts w:ascii="Arial Bold" w:hAnsi="Arial Bold"/>
                                <w:b/>
                                <w:sz w:val="28"/>
                                <w:szCs w:val="36"/>
                              </w:rPr>
                            </w:pPr>
                          </w:p>
                          <w:p w14:paraId="4F9602CA" w14:textId="77777777" w:rsidR="000276AC" w:rsidRDefault="000276AC" w:rsidP="00470850">
                            <w:pPr>
                              <w:jc w:val="center"/>
                              <w:rPr>
                                <w:rFonts w:ascii="Arial Bold" w:hAnsi="Arial Bold"/>
                                <w:b/>
                                <w:sz w:val="28"/>
                                <w:szCs w:val="36"/>
                              </w:rPr>
                            </w:pPr>
                          </w:p>
                          <w:p w14:paraId="48F5ED14" w14:textId="77777777" w:rsidR="000276AC" w:rsidRPr="0040047F" w:rsidRDefault="000276AC" w:rsidP="00470850">
                            <w:pPr>
                              <w:rPr>
                                <w:b/>
                                <w:sz w:val="36"/>
                                <w:szCs w:val="36"/>
                                <w:highlight w:val="yellow"/>
                              </w:rPr>
                            </w:pPr>
                          </w:p>
                          <w:p w14:paraId="1D94EF1C" w14:textId="77777777" w:rsidR="000276AC" w:rsidRPr="00A802F5" w:rsidRDefault="000276AC" w:rsidP="00470850">
                            <w:pPr>
                              <w:rPr>
                                <w:b/>
                                <w:sz w:val="36"/>
                                <w:szCs w:val="36"/>
                              </w:rPr>
                            </w:pPr>
                            <w:r w:rsidRPr="0040047F">
                              <w:rPr>
                                <w:b/>
                                <w:sz w:val="36"/>
                                <w:szCs w:val="36"/>
                                <w:highlight w:val="yellow"/>
                              </w:rPr>
                              <w:t>Date 16 January 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3E5C4" id="_x0000_t202" coordsize="21600,21600" o:spt="202" path="m,l,21600r21600,l21600,xe">
                <v:stroke joinstyle="miter"/>
                <v:path gradientshapeok="t" o:connecttype="rect"/>
              </v:shapetype>
              <v:shape id="Text Box 11" o:spid="_x0000_s1026" type="#_x0000_t202" style="position:absolute;margin-left:61.8pt;margin-top:24.6pt;width:348.6pt;height:295.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" strokecolor="#333d47">
                <v:fill opacity="0"/>
                <v:textbox>
                  <w:txbxContent>
                    <w:p w14:paraId="0FF61153" w14:textId="77777777" w:rsidR="000276AC" w:rsidRPr="0034032C" w:rsidRDefault="000276AC" w:rsidP="00470850">
                      <w:pPr>
                        <w:jc w:val="center"/>
                        <w:rPr>
                          <w:rFonts w:ascii="Arial Bold" w:hAnsi="Arial Bold"/>
                          <w:b/>
                          <w:sz w:val="28"/>
                          <w:szCs w:val="36"/>
                        </w:rPr>
                      </w:pPr>
                    </w:p>
                    <w:p w14:paraId="6E034E27" w14:textId="77777777" w:rsidR="000276AC" w:rsidRPr="0034032C" w:rsidRDefault="000276AC" w:rsidP="00470850">
                      <w:pPr>
                        <w:jc w:val="center"/>
                        <w:rPr>
                          <w:rFonts w:ascii="Arial Bold" w:hAnsi="Arial Bold"/>
                          <w:b/>
                          <w:sz w:val="28"/>
                          <w:szCs w:val="28"/>
                        </w:rPr>
                      </w:pPr>
                    </w:p>
                    <w:p w14:paraId="271B1FED" w14:textId="77777777" w:rsidR="000276AC" w:rsidRPr="002901B9" w:rsidRDefault="000276AC" w:rsidP="00470850">
                      <w:pPr>
                        <w:jc w:val="center"/>
                        <w:rPr>
                          <w:b/>
                          <w:bCs/>
                          <w:sz w:val="32"/>
                          <w:szCs w:val="32"/>
                        </w:rPr>
                      </w:pPr>
                      <w:r w:rsidRPr="002901B9">
                        <w:rPr>
                          <w:b/>
                          <w:bCs/>
                          <w:sz w:val="32"/>
                          <w:szCs w:val="32"/>
                        </w:rPr>
                        <w:t>The Overseas Capital Framework</w:t>
                      </w:r>
                    </w:p>
                    <w:p w14:paraId="76CEC636" w14:textId="77777777" w:rsidR="000276AC" w:rsidRDefault="000276AC" w:rsidP="00470850">
                      <w:pPr>
                        <w:jc w:val="center"/>
                        <w:rPr>
                          <w:b/>
                          <w:sz w:val="32"/>
                          <w:szCs w:val="32"/>
                        </w:rPr>
                      </w:pPr>
                    </w:p>
                    <w:p w14:paraId="39D6285B" w14:textId="77777777" w:rsidR="000276AC" w:rsidRDefault="000276AC" w:rsidP="00470850">
                      <w:pPr>
                        <w:jc w:val="center"/>
                        <w:rPr>
                          <w:b/>
                          <w:sz w:val="32"/>
                          <w:szCs w:val="32"/>
                        </w:rPr>
                      </w:pPr>
                    </w:p>
                    <w:p w14:paraId="1576A37F" w14:textId="265A325E" w:rsidR="000276AC" w:rsidRDefault="000276AC" w:rsidP="00470850">
                      <w:pPr>
                        <w:jc w:val="center"/>
                        <w:rPr>
                          <w:b/>
                          <w:sz w:val="32"/>
                          <w:szCs w:val="32"/>
                        </w:rPr>
                      </w:pPr>
                      <w:r>
                        <w:rPr>
                          <w:b/>
                          <w:sz w:val="32"/>
                          <w:szCs w:val="32"/>
                        </w:rPr>
                        <w:t xml:space="preserve">Annex </w:t>
                      </w:r>
                      <w:r w:rsidR="00995821">
                        <w:rPr>
                          <w:b/>
                          <w:sz w:val="32"/>
                          <w:szCs w:val="32"/>
                        </w:rPr>
                        <w:t>F</w:t>
                      </w:r>
                      <w:r>
                        <w:rPr>
                          <w:b/>
                          <w:sz w:val="32"/>
                          <w:szCs w:val="32"/>
                        </w:rPr>
                        <w:t xml:space="preserve"> to Booklet 1</w:t>
                      </w:r>
                    </w:p>
                    <w:p w14:paraId="022F865A" w14:textId="2F98F2E6" w:rsidR="000276AC" w:rsidRDefault="000276AC" w:rsidP="00470850">
                      <w:pPr>
                        <w:jc w:val="center"/>
                        <w:rPr>
                          <w:b/>
                          <w:sz w:val="32"/>
                          <w:szCs w:val="32"/>
                        </w:rPr>
                      </w:pPr>
                      <w:r>
                        <w:rPr>
                          <w:b/>
                          <w:sz w:val="32"/>
                          <w:szCs w:val="32"/>
                        </w:rPr>
                        <w:t>Technical Requirements of Response</w:t>
                      </w:r>
                    </w:p>
                    <w:p w14:paraId="19AB231F" w14:textId="77777777" w:rsidR="000276AC" w:rsidRPr="002901B9" w:rsidRDefault="000276AC" w:rsidP="00470850">
                      <w:pPr>
                        <w:jc w:val="center"/>
                        <w:rPr>
                          <w:b/>
                          <w:sz w:val="32"/>
                          <w:szCs w:val="32"/>
                        </w:rPr>
                      </w:pPr>
                    </w:p>
                    <w:p w14:paraId="7441CA3D" w14:textId="77777777" w:rsidR="000276AC" w:rsidRDefault="000276AC" w:rsidP="00470850">
                      <w:pPr>
                        <w:jc w:val="center"/>
                        <w:rPr>
                          <w:b/>
                          <w:sz w:val="32"/>
                          <w:szCs w:val="32"/>
                        </w:rPr>
                      </w:pPr>
                      <w:r w:rsidRPr="002901B9">
                        <w:rPr>
                          <w:b/>
                          <w:sz w:val="32"/>
                          <w:szCs w:val="32"/>
                        </w:rPr>
                        <w:t>Ref: 700723368</w:t>
                      </w:r>
                    </w:p>
                    <w:p w14:paraId="1AF87210" w14:textId="77777777" w:rsidR="000276AC" w:rsidRPr="002901B9" w:rsidRDefault="000276AC" w:rsidP="00470850">
                      <w:pPr>
                        <w:jc w:val="center"/>
                        <w:rPr>
                          <w:b/>
                          <w:sz w:val="32"/>
                          <w:szCs w:val="32"/>
                        </w:rPr>
                      </w:pPr>
                    </w:p>
                    <w:p w14:paraId="205CBB9A" w14:textId="6EE5D111" w:rsidR="000276AC" w:rsidRDefault="000276AC" w:rsidP="00470850">
                      <w:pPr>
                        <w:rPr>
                          <w:b/>
                          <w:sz w:val="32"/>
                          <w:szCs w:val="32"/>
                          <w:lang w:val="en-US"/>
                        </w:rPr>
                      </w:pPr>
                    </w:p>
                    <w:p w14:paraId="019266BA" w14:textId="77777777" w:rsidR="003045BD" w:rsidRDefault="003045BD" w:rsidP="00470850">
                      <w:pPr>
                        <w:rPr>
                          <w:b/>
                          <w:sz w:val="32"/>
                          <w:szCs w:val="32"/>
                          <w:lang w:val="en-US"/>
                        </w:rPr>
                      </w:pPr>
                    </w:p>
                    <w:p w14:paraId="483C8995" w14:textId="556F0D44" w:rsidR="000276AC" w:rsidRPr="002901B9" w:rsidRDefault="000276AC" w:rsidP="00470850">
                      <w:pPr>
                        <w:rPr>
                          <w:b/>
                          <w:sz w:val="32"/>
                          <w:szCs w:val="32"/>
                        </w:rPr>
                      </w:pPr>
                      <w:r w:rsidRPr="002901B9">
                        <w:rPr>
                          <w:b/>
                          <w:sz w:val="32"/>
                          <w:szCs w:val="32"/>
                          <w:lang w:val="en-US"/>
                        </w:rPr>
                        <w:t>Date: 15 Feb 2021</w:t>
                      </w:r>
                      <w:r>
                        <w:rPr>
                          <w:b/>
                          <w:sz w:val="32"/>
                          <w:szCs w:val="32"/>
                          <w:lang w:val="en-US"/>
                        </w:rPr>
                        <w:tab/>
                      </w:r>
                      <w:r>
                        <w:rPr>
                          <w:b/>
                          <w:sz w:val="32"/>
                          <w:szCs w:val="32"/>
                          <w:lang w:val="en-US"/>
                        </w:rPr>
                        <w:tab/>
                      </w:r>
                      <w:r>
                        <w:rPr>
                          <w:b/>
                          <w:sz w:val="32"/>
                          <w:szCs w:val="32"/>
                          <w:lang w:val="en-US"/>
                        </w:rPr>
                        <w:tab/>
                        <w:t xml:space="preserve">    </w:t>
                      </w:r>
                      <w:r w:rsidRPr="002901B9">
                        <w:rPr>
                          <w:b/>
                          <w:sz w:val="32"/>
                          <w:szCs w:val="32"/>
                        </w:rPr>
                        <w:t>Version</w:t>
                      </w:r>
                      <w:r>
                        <w:rPr>
                          <w:b/>
                          <w:sz w:val="32"/>
                          <w:szCs w:val="32"/>
                        </w:rPr>
                        <w:t>:</w:t>
                      </w:r>
                      <w:r w:rsidRPr="002901B9">
                        <w:rPr>
                          <w:b/>
                          <w:sz w:val="32"/>
                          <w:szCs w:val="32"/>
                        </w:rPr>
                        <w:t xml:space="preserve"> 1.0</w:t>
                      </w:r>
                      <w:r w:rsidRPr="002901B9">
                        <w:rPr>
                          <w:b/>
                          <w:sz w:val="32"/>
                          <w:szCs w:val="32"/>
                        </w:rPr>
                        <w:tab/>
                      </w:r>
                    </w:p>
                    <w:p w14:paraId="5576F4B1" w14:textId="77777777" w:rsidR="000276AC" w:rsidRDefault="000276AC" w:rsidP="00470850">
                      <w:pPr>
                        <w:rPr>
                          <w:rFonts w:ascii="Arial Bold" w:hAnsi="Arial Bold"/>
                          <w:b/>
                          <w:sz w:val="28"/>
                          <w:szCs w:val="36"/>
                        </w:rPr>
                      </w:pPr>
                    </w:p>
                    <w:p w14:paraId="4F9602CA" w14:textId="77777777" w:rsidR="000276AC" w:rsidRDefault="000276AC" w:rsidP="00470850">
                      <w:pPr>
                        <w:jc w:val="center"/>
                        <w:rPr>
                          <w:rFonts w:ascii="Arial Bold" w:hAnsi="Arial Bold"/>
                          <w:b/>
                          <w:sz w:val="28"/>
                          <w:szCs w:val="36"/>
                        </w:rPr>
                      </w:pPr>
                    </w:p>
                    <w:p w14:paraId="48F5ED14" w14:textId="77777777" w:rsidR="000276AC" w:rsidRPr="0040047F" w:rsidRDefault="000276AC" w:rsidP="00470850">
                      <w:pPr>
                        <w:rPr>
                          <w:b/>
                          <w:sz w:val="36"/>
                          <w:szCs w:val="36"/>
                          <w:highlight w:val="yellow"/>
                        </w:rPr>
                      </w:pPr>
                    </w:p>
                    <w:p w14:paraId="1D94EF1C" w14:textId="77777777" w:rsidR="000276AC" w:rsidRPr="00A802F5" w:rsidRDefault="000276AC" w:rsidP="00470850">
                      <w:pPr>
                        <w:rPr>
                          <w:b/>
                          <w:sz w:val="36"/>
                          <w:szCs w:val="36"/>
                        </w:rPr>
                      </w:pPr>
                      <w:r w:rsidRPr="0040047F">
                        <w:rPr>
                          <w:b/>
                          <w:sz w:val="36"/>
                          <w:szCs w:val="36"/>
                          <w:highlight w:val="yellow"/>
                        </w:rPr>
                        <w:t>Date 16 January 2014</w:t>
                      </w:r>
                    </w:p>
                  </w:txbxContent>
                </v:textbox>
                <w10:wrap anchorx="margin"/>
              </v:shape>
            </w:pict>
          </mc:Fallback>
        </mc:AlternateContent>
      </w:r>
    </w:p>
    <w:p w14:paraId="167050CD" w14:textId="77777777" w:rsidR="00470850" w:rsidRDefault="00470850" w:rsidP="00470850">
      <w:pPr>
        <w:spacing w:line="360" w:lineRule="auto"/>
      </w:pPr>
    </w:p>
    <w:p w14:paraId="6DD88144" w14:textId="77777777" w:rsidR="00470850" w:rsidRDefault="00470850" w:rsidP="00470850">
      <w:pPr>
        <w:spacing w:line="360" w:lineRule="auto"/>
      </w:pPr>
    </w:p>
    <w:p w14:paraId="25E401C5" w14:textId="77777777" w:rsidR="00470850" w:rsidRDefault="00470850" w:rsidP="00470850">
      <w:pPr>
        <w:spacing w:line="360" w:lineRule="auto"/>
      </w:pPr>
    </w:p>
    <w:p w14:paraId="3724A3FB" w14:textId="77777777" w:rsidR="00470850" w:rsidRDefault="00470850" w:rsidP="00470850">
      <w:pPr>
        <w:spacing w:line="360" w:lineRule="auto"/>
      </w:pPr>
    </w:p>
    <w:p w14:paraId="13B39D9E" w14:textId="77777777" w:rsidR="00470850" w:rsidRDefault="00470850" w:rsidP="00470850">
      <w:pPr>
        <w:spacing w:line="360" w:lineRule="auto"/>
      </w:pPr>
    </w:p>
    <w:p w14:paraId="6CB26A2C" w14:textId="77777777" w:rsidR="00470850" w:rsidRDefault="00470850" w:rsidP="00470850">
      <w:pPr>
        <w:spacing w:line="360" w:lineRule="auto"/>
      </w:pPr>
    </w:p>
    <w:p w14:paraId="13A00788" w14:textId="77777777" w:rsidR="00470850" w:rsidRDefault="00470850" w:rsidP="00470850">
      <w:pPr>
        <w:spacing w:line="360" w:lineRule="auto"/>
      </w:pPr>
    </w:p>
    <w:p w14:paraId="7D4DB575" w14:textId="77777777" w:rsidR="00470850" w:rsidRDefault="00470850" w:rsidP="00470850">
      <w:pPr>
        <w:spacing w:line="360" w:lineRule="auto"/>
      </w:pPr>
    </w:p>
    <w:p w14:paraId="29374D87" w14:textId="77777777" w:rsidR="00470850" w:rsidRDefault="00470850" w:rsidP="00470850">
      <w:pPr>
        <w:spacing w:line="360" w:lineRule="auto"/>
      </w:pPr>
    </w:p>
    <w:p w14:paraId="49A60FFB" w14:textId="77777777" w:rsidR="00470850" w:rsidRDefault="00470850" w:rsidP="00470850">
      <w:pPr>
        <w:spacing w:line="360" w:lineRule="auto"/>
      </w:pPr>
    </w:p>
    <w:p w14:paraId="02BFE528" w14:textId="77777777" w:rsidR="00470850" w:rsidRDefault="00470850" w:rsidP="00470850">
      <w:pPr>
        <w:spacing w:line="360" w:lineRule="auto"/>
        <w:jc w:val="right"/>
      </w:pPr>
    </w:p>
    <w:p w14:paraId="16C6E243" w14:textId="77777777" w:rsidR="00470850" w:rsidRDefault="00470850" w:rsidP="00470850">
      <w:pPr>
        <w:spacing w:line="360" w:lineRule="auto"/>
      </w:pPr>
    </w:p>
    <w:p w14:paraId="66E2D6B1" w14:textId="77777777" w:rsidR="00470850" w:rsidRDefault="00470850" w:rsidP="00470850">
      <w:pPr>
        <w:spacing w:line="360" w:lineRule="auto"/>
      </w:pPr>
    </w:p>
    <w:p w14:paraId="2753378B" w14:textId="77777777" w:rsidR="00470850" w:rsidRDefault="00470850" w:rsidP="00470850">
      <w:pPr>
        <w:spacing w:line="360" w:lineRule="auto"/>
      </w:pPr>
    </w:p>
    <w:p w14:paraId="3E8690E9" w14:textId="77777777" w:rsidR="00470850" w:rsidRDefault="00470850" w:rsidP="00470850">
      <w:pPr>
        <w:spacing w:line="360" w:lineRule="auto"/>
      </w:pPr>
    </w:p>
    <w:p w14:paraId="4B720413" w14:textId="77777777" w:rsidR="00470850" w:rsidRDefault="00470850" w:rsidP="00470850">
      <w:pPr>
        <w:spacing w:line="360" w:lineRule="auto"/>
      </w:pPr>
    </w:p>
    <w:p w14:paraId="17FFC920" w14:textId="77777777" w:rsidR="006A193B" w:rsidRPr="006A193B" w:rsidRDefault="006A193B" w:rsidP="006A193B">
      <w:pPr>
        <w:widowControl w:val="0"/>
        <w:spacing w:line="240" w:lineRule="auto"/>
        <w:contextualSpacing w:val="0"/>
        <w:rPr>
          <w:rFonts w:eastAsia="Cambria"/>
          <w:b/>
          <w:sz w:val="24"/>
          <w:szCs w:val="24"/>
        </w:rPr>
      </w:pPr>
    </w:p>
    <w:p w14:paraId="4AD388E5" w14:textId="77777777" w:rsidR="006A193B" w:rsidRPr="006A193B" w:rsidRDefault="006A193B" w:rsidP="006A193B">
      <w:pPr>
        <w:widowControl w:val="0"/>
        <w:spacing w:line="240" w:lineRule="auto"/>
        <w:contextualSpacing w:val="0"/>
        <w:rPr>
          <w:rFonts w:eastAsia="Cambria"/>
          <w:b/>
          <w:sz w:val="24"/>
          <w:szCs w:val="24"/>
        </w:rPr>
      </w:pPr>
    </w:p>
    <w:p w14:paraId="3037A2D7" w14:textId="77777777" w:rsidR="006A193B" w:rsidRPr="006A193B" w:rsidRDefault="006A193B" w:rsidP="006A193B">
      <w:pPr>
        <w:widowControl w:val="0"/>
        <w:spacing w:line="240" w:lineRule="auto"/>
        <w:contextualSpacing w:val="0"/>
        <w:rPr>
          <w:rFonts w:eastAsia="Cambria"/>
          <w:b/>
          <w:sz w:val="24"/>
          <w:szCs w:val="24"/>
        </w:rPr>
      </w:pPr>
    </w:p>
    <w:p w14:paraId="616EF04A" w14:textId="77777777" w:rsidR="006A193B" w:rsidRPr="006A193B" w:rsidRDefault="006A193B" w:rsidP="006A193B">
      <w:pPr>
        <w:widowControl w:val="0"/>
        <w:spacing w:line="240" w:lineRule="auto"/>
        <w:contextualSpacing w:val="0"/>
        <w:jc w:val="center"/>
        <w:rPr>
          <w:rFonts w:eastAsia="Cambria"/>
          <w:b/>
          <w:sz w:val="24"/>
          <w:szCs w:val="24"/>
        </w:rPr>
      </w:pPr>
    </w:p>
    <w:p w14:paraId="78052D15" w14:textId="77777777" w:rsidR="006A193B" w:rsidRPr="006A193B" w:rsidRDefault="006A193B" w:rsidP="006A193B">
      <w:pPr>
        <w:widowControl w:val="0"/>
        <w:spacing w:line="240" w:lineRule="auto"/>
        <w:contextualSpacing w:val="0"/>
        <w:jc w:val="center"/>
        <w:rPr>
          <w:rFonts w:eastAsia="Cambria"/>
          <w:b/>
          <w:sz w:val="24"/>
          <w:szCs w:val="24"/>
        </w:rPr>
      </w:pPr>
    </w:p>
    <w:p w14:paraId="799F7589" w14:textId="77777777" w:rsidR="006A193B" w:rsidRPr="006A193B" w:rsidRDefault="006A193B" w:rsidP="006A193B">
      <w:pPr>
        <w:widowControl w:val="0"/>
        <w:spacing w:line="240" w:lineRule="auto"/>
        <w:contextualSpacing w:val="0"/>
        <w:jc w:val="center"/>
        <w:rPr>
          <w:rFonts w:eastAsia="Cambria"/>
          <w:b/>
          <w:sz w:val="24"/>
          <w:szCs w:val="24"/>
        </w:rPr>
      </w:pPr>
    </w:p>
    <w:p w14:paraId="756D1329" w14:textId="77777777" w:rsidR="006A193B" w:rsidRPr="006A193B" w:rsidRDefault="006A193B" w:rsidP="006A193B">
      <w:pPr>
        <w:widowControl w:val="0"/>
        <w:spacing w:line="240" w:lineRule="auto"/>
        <w:contextualSpacing w:val="0"/>
        <w:jc w:val="center"/>
        <w:rPr>
          <w:rFonts w:eastAsia="Cambria"/>
          <w:b/>
          <w:sz w:val="24"/>
          <w:szCs w:val="24"/>
        </w:rPr>
      </w:pPr>
    </w:p>
    <w:p w14:paraId="7484F89D" w14:textId="77777777" w:rsidR="006A193B" w:rsidRPr="006A193B" w:rsidRDefault="006A193B" w:rsidP="006A193B">
      <w:pPr>
        <w:widowControl w:val="0"/>
        <w:spacing w:line="240" w:lineRule="auto"/>
        <w:contextualSpacing w:val="0"/>
        <w:jc w:val="center"/>
        <w:rPr>
          <w:rFonts w:eastAsia="Cambria"/>
          <w:b/>
          <w:sz w:val="24"/>
          <w:szCs w:val="24"/>
        </w:rPr>
      </w:pPr>
    </w:p>
    <w:p w14:paraId="2C428E74" w14:textId="77777777" w:rsidR="006A193B" w:rsidRPr="006A193B" w:rsidRDefault="006A193B" w:rsidP="006A193B">
      <w:pPr>
        <w:widowControl w:val="0"/>
        <w:spacing w:line="240" w:lineRule="auto"/>
        <w:contextualSpacing w:val="0"/>
        <w:jc w:val="center"/>
        <w:rPr>
          <w:rFonts w:eastAsia="Cambria"/>
          <w:b/>
          <w:sz w:val="24"/>
          <w:szCs w:val="24"/>
        </w:rPr>
      </w:pPr>
    </w:p>
    <w:p w14:paraId="105FD5E1" w14:textId="77777777" w:rsidR="006A193B" w:rsidRPr="006A193B" w:rsidRDefault="006A193B" w:rsidP="006A193B">
      <w:pPr>
        <w:widowControl w:val="0"/>
        <w:spacing w:line="240" w:lineRule="auto"/>
        <w:contextualSpacing w:val="0"/>
        <w:rPr>
          <w:rFonts w:eastAsia="Cambria"/>
          <w:b/>
          <w:sz w:val="24"/>
          <w:szCs w:val="24"/>
        </w:rPr>
      </w:pPr>
    </w:p>
    <w:p w14:paraId="479CD521" w14:textId="2095CAE1" w:rsidR="006A193B" w:rsidRDefault="006A193B" w:rsidP="006A193B">
      <w:pPr>
        <w:widowControl w:val="0"/>
        <w:spacing w:line="240" w:lineRule="auto"/>
        <w:contextualSpacing w:val="0"/>
        <w:rPr>
          <w:rFonts w:eastAsia="Cambria"/>
        </w:rPr>
      </w:pPr>
    </w:p>
    <w:p w14:paraId="2D94DB9A" w14:textId="42B96FD2" w:rsidR="00DE6685" w:rsidRDefault="00DE6685" w:rsidP="006A193B">
      <w:pPr>
        <w:widowControl w:val="0"/>
        <w:spacing w:line="240" w:lineRule="auto"/>
        <w:contextualSpacing w:val="0"/>
        <w:rPr>
          <w:rFonts w:eastAsia="Cambria"/>
        </w:rPr>
      </w:pPr>
    </w:p>
    <w:p w14:paraId="5F03B310" w14:textId="2BF95C9B" w:rsidR="00DE6685" w:rsidRDefault="00DE6685" w:rsidP="006A193B">
      <w:pPr>
        <w:widowControl w:val="0"/>
        <w:spacing w:line="240" w:lineRule="auto"/>
        <w:contextualSpacing w:val="0"/>
        <w:rPr>
          <w:rFonts w:eastAsia="Cambria"/>
        </w:rPr>
      </w:pPr>
    </w:p>
    <w:p w14:paraId="18628073" w14:textId="15E682F6" w:rsidR="00DE6685" w:rsidRDefault="00DE6685" w:rsidP="006A193B">
      <w:pPr>
        <w:widowControl w:val="0"/>
        <w:spacing w:line="240" w:lineRule="auto"/>
        <w:contextualSpacing w:val="0"/>
        <w:rPr>
          <w:rFonts w:eastAsia="Cambria"/>
        </w:rPr>
      </w:pPr>
    </w:p>
    <w:p w14:paraId="473AE046" w14:textId="38BAAD27" w:rsidR="00DE6685" w:rsidRDefault="00DE6685" w:rsidP="006A193B">
      <w:pPr>
        <w:widowControl w:val="0"/>
        <w:spacing w:line="240" w:lineRule="auto"/>
        <w:contextualSpacing w:val="0"/>
        <w:rPr>
          <w:rFonts w:eastAsia="Cambria"/>
        </w:rPr>
      </w:pPr>
    </w:p>
    <w:p w14:paraId="6C919532" w14:textId="77777777" w:rsidR="00DE6685" w:rsidRPr="006A193B" w:rsidRDefault="00DE6685" w:rsidP="006A193B">
      <w:pPr>
        <w:widowControl w:val="0"/>
        <w:spacing w:line="240" w:lineRule="auto"/>
        <w:contextualSpacing w:val="0"/>
        <w:rPr>
          <w:rFonts w:eastAsia="Cambria"/>
        </w:rPr>
      </w:pPr>
    </w:p>
    <w:p w14:paraId="0579B80D" w14:textId="77777777" w:rsidR="006A193B" w:rsidRPr="006A193B" w:rsidRDefault="006A193B" w:rsidP="006A193B">
      <w:pPr>
        <w:widowControl w:val="0"/>
        <w:spacing w:line="240" w:lineRule="auto"/>
        <w:contextualSpacing w:val="0"/>
        <w:rPr>
          <w:rFonts w:eastAsia="Cambria"/>
          <w:lang w:val="en-US"/>
        </w:rPr>
      </w:pPr>
    </w:p>
    <w:p w14:paraId="7CC1DF9A" w14:textId="77777777" w:rsidR="006A193B" w:rsidRPr="006A193B" w:rsidRDefault="006A193B" w:rsidP="006A193B">
      <w:pPr>
        <w:widowControl w:val="0"/>
        <w:spacing w:line="240" w:lineRule="auto"/>
        <w:contextualSpacing w:val="0"/>
        <w:rPr>
          <w:rFonts w:eastAsia="Cambria"/>
          <w:lang w:val="en-US"/>
        </w:rPr>
      </w:pPr>
    </w:p>
    <w:p w14:paraId="2A18E81A" w14:textId="77777777" w:rsidR="000276AC" w:rsidRDefault="000276AC" w:rsidP="006A193B">
      <w:pPr>
        <w:keepNext/>
        <w:keepLines/>
        <w:widowControl w:val="0"/>
        <w:pBdr>
          <w:top w:val="nil"/>
          <w:left w:val="nil"/>
          <w:bottom w:val="nil"/>
          <w:right w:val="nil"/>
          <w:between w:val="nil"/>
        </w:pBdr>
        <w:spacing w:before="480" w:after="120" w:line="240" w:lineRule="auto"/>
        <w:contextualSpacing w:val="0"/>
        <w:outlineLvl w:val="0"/>
        <w:rPr>
          <w:rFonts w:eastAsia="Cambria"/>
          <w:b/>
          <w:color w:val="000000"/>
          <w:sz w:val="28"/>
          <w:szCs w:val="28"/>
        </w:rPr>
      </w:pPr>
    </w:p>
    <w:p w14:paraId="34AC11C1" w14:textId="1DC1AD0F" w:rsidR="006A193B" w:rsidRPr="000276AC" w:rsidRDefault="00536CC6" w:rsidP="006A193B">
      <w:pPr>
        <w:keepNext/>
        <w:keepLines/>
        <w:widowControl w:val="0"/>
        <w:pBdr>
          <w:top w:val="nil"/>
          <w:left w:val="nil"/>
          <w:bottom w:val="nil"/>
          <w:right w:val="nil"/>
          <w:between w:val="nil"/>
        </w:pBdr>
        <w:spacing w:before="480" w:after="120" w:line="240" w:lineRule="auto"/>
        <w:contextualSpacing w:val="0"/>
        <w:outlineLvl w:val="0"/>
        <w:rPr>
          <w:rFonts w:eastAsia="Cambria"/>
          <w:b/>
          <w:color w:val="000000"/>
          <w:sz w:val="28"/>
          <w:szCs w:val="28"/>
        </w:rPr>
      </w:pPr>
      <w:r w:rsidRPr="000276AC">
        <w:rPr>
          <w:rFonts w:eastAsia="Cambria"/>
          <w:b/>
          <w:color w:val="000000"/>
          <w:sz w:val="28"/>
          <w:szCs w:val="28"/>
        </w:rPr>
        <w:t>Document Version</w:t>
      </w:r>
      <w:r w:rsidR="000276AC" w:rsidRPr="000276AC">
        <w:rPr>
          <w:rFonts w:eastAsia="Cambria"/>
          <w:b/>
          <w:color w:val="000000"/>
          <w:sz w:val="28"/>
          <w:szCs w:val="28"/>
        </w:rPr>
        <w:t xml:space="preserve"> Control </w:t>
      </w:r>
    </w:p>
    <w:p w14:paraId="4831E7DD" w14:textId="77777777" w:rsidR="006A193B" w:rsidRPr="006A193B" w:rsidRDefault="006A193B" w:rsidP="006A193B">
      <w:pPr>
        <w:widowControl w:val="0"/>
        <w:spacing w:line="240" w:lineRule="auto"/>
        <w:contextualSpacing w:val="0"/>
        <w:rPr>
          <w:rFonts w:eastAsia="Cambri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851"/>
        <w:gridCol w:w="1559"/>
        <w:gridCol w:w="4932"/>
      </w:tblGrid>
      <w:tr w:rsidR="006A193B" w:rsidRPr="006A193B" w14:paraId="4EDEEB37" w14:textId="77777777" w:rsidTr="00F01787">
        <w:tc>
          <w:tcPr>
            <w:tcW w:w="1413" w:type="dxa"/>
            <w:shd w:val="clear" w:color="auto" w:fill="D9D9D9"/>
          </w:tcPr>
          <w:p w14:paraId="3D98DF74" w14:textId="77777777" w:rsidR="006A193B" w:rsidRPr="006A193B" w:rsidRDefault="006A193B" w:rsidP="006A193B">
            <w:pPr>
              <w:widowControl w:val="0"/>
              <w:spacing w:line="240" w:lineRule="auto"/>
              <w:contextualSpacing w:val="0"/>
              <w:rPr>
                <w:rFonts w:eastAsia="Cambria"/>
                <w:lang w:val="en-US"/>
              </w:rPr>
            </w:pPr>
            <w:r w:rsidRPr="006A193B">
              <w:rPr>
                <w:rFonts w:eastAsia="Cambria"/>
                <w:lang w:val="en-US"/>
              </w:rPr>
              <w:t>Date Issued</w:t>
            </w:r>
          </w:p>
        </w:tc>
        <w:tc>
          <w:tcPr>
            <w:tcW w:w="992" w:type="dxa"/>
            <w:shd w:val="clear" w:color="auto" w:fill="D9D9D9"/>
          </w:tcPr>
          <w:p w14:paraId="2CC13AA3" w14:textId="77777777" w:rsidR="006A193B" w:rsidRPr="006A193B" w:rsidRDefault="006A193B" w:rsidP="006A193B">
            <w:pPr>
              <w:widowControl w:val="0"/>
              <w:spacing w:line="240" w:lineRule="auto"/>
              <w:contextualSpacing w:val="0"/>
              <w:rPr>
                <w:rFonts w:eastAsia="Cambria"/>
                <w:lang w:val="en-US"/>
              </w:rPr>
            </w:pPr>
            <w:r w:rsidRPr="006A193B">
              <w:rPr>
                <w:rFonts w:eastAsia="Cambria"/>
                <w:lang w:val="en-US"/>
              </w:rPr>
              <w:t>Version</w:t>
            </w:r>
          </w:p>
        </w:tc>
        <w:tc>
          <w:tcPr>
            <w:tcW w:w="851" w:type="dxa"/>
            <w:shd w:val="clear" w:color="auto" w:fill="D9D9D9"/>
          </w:tcPr>
          <w:p w14:paraId="0BF33C5C" w14:textId="77777777" w:rsidR="006A193B" w:rsidRPr="006A193B" w:rsidRDefault="006A193B" w:rsidP="006A193B">
            <w:pPr>
              <w:widowControl w:val="0"/>
              <w:spacing w:line="240" w:lineRule="auto"/>
              <w:contextualSpacing w:val="0"/>
              <w:rPr>
                <w:rFonts w:eastAsia="Cambria"/>
                <w:lang w:val="en-US"/>
              </w:rPr>
            </w:pPr>
            <w:r w:rsidRPr="006A193B">
              <w:rPr>
                <w:rFonts w:eastAsia="Cambria"/>
                <w:lang w:val="en-US"/>
              </w:rPr>
              <w:t>Status</w:t>
            </w:r>
          </w:p>
        </w:tc>
        <w:tc>
          <w:tcPr>
            <w:tcW w:w="1559" w:type="dxa"/>
            <w:shd w:val="clear" w:color="auto" w:fill="D9D9D9"/>
          </w:tcPr>
          <w:p w14:paraId="0D5F514B" w14:textId="77777777" w:rsidR="006A193B" w:rsidRPr="006A193B" w:rsidRDefault="006A193B" w:rsidP="006A193B">
            <w:pPr>
              <w:widowControl w:val="0"/>
              <w:spacing w:line="240" w:lineRule="auto"/>
              <w:contextualSpacing w:val="0"/>
              <w:rPr>
                <w:rFonts w:eastAsia="Cambria"/>
                <w:lang w:val="en-US"/>
              </w:rPr>
            </w:pPr>
            <w:r w:rsidRPr="006A193B">
              <w:rPr>
                <w:rFonts w:eastAsia="Cambria"/>
                <w:lang w:val="en-US"/>
              </w:rPr>
              <w:t>Distribution</w:t>
            </w:r>
          </w:p>
        </w:tc>
        <w:tc>
          <w:tcPr>
            <w:tcW w:w="4932" w:type="dxa"/>
            <w:shd w:val="clear" w:color="auto" w:fill="D9D9D9"/>
          </w:tcPr>
          <w:p w14:paraId="1CBE62BF" w14:textId="77777777" w:rsidR="006A193B" w:rsidRPr="006A193B" w:rsidRDefault="006A193B" w:rsidP="006A193B">
            <w:pPr>
              <w:widowControl w:val="0"/>
              <w:spacing w:line="240" w:lineRule="auto"/>
              <w:contextualSpacing w:val="0"/>
              <w:rPr>
                <w:rFonts w:eastAsia="Cambria"/>
                <w:lang w:val="en-US"/>
              </w:rPr>
            </w:pPr>
            <w:r w:rsidRPr="006A193B">
              <w:rPr>
                <w:rFonts w:eastAsia="Cambria"/>
                <w:lang w:val="en-US"/>
              </w:rPr>
              <w:t>Reason for Issue</w:t>
            </w:r>
          </w:p>
        </w:tc>
      </w:tr>
      <w:tr w:rsidR="005A03C8" w:rsidRPr="006A193B" w14:paraId="1714366F" w14:textId="77777777" w:rsidTr="00F01787">
        <w:tc>
          <w:tcPr>
            <w:tcW w:w="1413" w:type="dxa"/>
          </w:tcPr>
          <w:p w14:paraId="58F26ECD" w14:textId="48C834D9" w:rsidR="005A03C8" w:rsidRPr="006A193B" w:rsidRDefault="005A03C8" w:rsidP="006A193B">
            <w:pPr>
              <w:widowControl w:val="0"/>
              <w:spacing w:line="240" w:lineRule="auto"/>
              <w:contextualSpacing w:val="0"/>
              <w:rPr>
                <w:rFonts w:eastAsia="Cambria"/>
                <w:lang w:val="en-US"/>
              </w:rPr>
            </w:pPr>
            <w:r>
              <w:rPr>
                <w:rFonts w:eastAsia="Cambria"/>
                <w:lang w:val="en-US"/>
              </w:rPr>
              <w:t>15</w:t>
            </w:r>
            <w:r w:rsidRPr="005A03C8">
              <w:rPr>
                <w:rFonts w:eastAsia="Cambria"/>
                <w:vertAlign w:val="superscript"/>
                <w:lang w:val="en-US"/>
              </w:rPr>
              <w:t>th</w:t>
            </w:r>
            <w:r>
              <w:rPr>
                <w:rFonts w:eastAsia="Cambria"/>
                <w:lang w:val="en-US"/>
              </w:rPr>
              <w:t xml:space="preserve"> Feb 2021</w:t>
            </w:r>
          </w:p>
        </w:tc>
        <w:tc>
          <w:tcPr>
            <w:tcW w:w="992" w:type="dxa"/>
          </w:tcPr>
          <w:p w14:paraId="679195CC" w14:textId="666F9564" w:rsidR="005A03C8" w:rsidRPr="006A193B" w:rsidRDefault="005A03C8" w:rsidP="006A193B">
            <w:pPr>
              <w:widowControl w:val="0"/>
              <w:spacing w:line="240" w:lineRule="auto"/>
              <w:contextualSpacing w:val="0"/>
              <w:jc w:val="center"/>
              <w:rPr>
                <w:rFonts w:eastAsia="Cambria"/>
                <w:lang w:val="en-US"/>
              </w:rPr>
            </w:pPr>
            <w:r>
              <w:rPr>
                <w:rFonts w:eastAsia="Cambria"/>
                <w:lang w:val="en-US"/>
              </w:rPr>
              <w:t>1</w:t>
            </w:r>
          </w:p>
        </w:tc>
        <w:tc>
          <w:tcPr>
            <w:tcW w:w="851" w:type="dxa"/>
          </w:tcPr>
          <w:p w14:paraId="572C9F74" w14:textId="58018277" w:rsidR="005A03C8" w:rsidRPr="006A193B" w:rsidRDefault="005A03C8" w:rsidP="006A193B">
            <w:pPr>
              <w:widowControl w:val="0"/>
              <w:spacing w:line="240" w:lineRule="auto"/>
              <w:contextualSpacing w:val="0"/>
              <w:rPr>
                <w:rFonts w:eastAsia="Cambria"/>
                <w:lang w:val="en-US"/>
              </w:rPr>
            </w:pPr>
            <w:r>
              <w:rPr>
                <w:rFonts w:eastAsia="Cambria"/>
                <w:lang w:val="en-US"/>
              </w:rPr>
              <w:t>Final</w:t>
            </w:r>
          </w:p>
        </w:tc>
        <w:tc>
          <w:tcPr>
            <w:tcW w:w="1559" w:type="dxa"/>
          </w:tcPr>
          <w:p w14:paraId="65EE1801" w14:textId="419144B3" w:rsidR="005A03C8" w:rsidRPr="006A193B" w:rsidRDefault="00DE6685" w:rsidP="006A193B">
            <w:pPr>
              <w:widowControl w:val="0"/>
              <w:spacing w:line="240" w:lineRule="auto"/>
              <w:contextualSpacing w:val="0"/>
              <w:rPr>
                <w:rFonts w:eastAsia="Cambria"/>
                <w:lang w:val="en-US"/>
              </w:rPr>
            </w:pPr>
            <w:r>
              <w:rPr>
                <w:rFonts w:eastAsia="Cambria"/>
                <w:lang w:val="en-US"/>
              </w:rPr>
              <w:t>Commercial</w:t>
            </w:r>
          </w:p>
        </w:tc>
        <w:tc>
          <w:tcPr>
            <w:tcW w:w="4932" w:type="dxa"/>
          </w:tcPr>
          <w:p w14:paraId="7A1BC9A8" w14:textId="7811E763" w:rsidR="005A03C8" w:rsidRPr="006A193B" w:rsidRDefault="003903C8" w:rsidP="006A193B">
            <w:pPr>
              <w:widowControl w:val="0"/>
              <w:spacing w:line="240" w:lineRule="auto"/>
              <w:contextualSpacing w:val="0"/>
              <w:rPr>
                <w:rFonts w:eastAsia="Cambria"/>
                <w:lang w:val="en-US"/>
              </w:rPr>
            </w:pPr>
            <w:r>
              <w:rPr>
                <w:rFonts w:eastAsia="Cambria"/>
                <w:lang w:val="en-US"/>
              </w:rPr>
              <w:t>Issue of ITT</w:t>
            </w:r>
          </w:p>
        </w:tc>
      </w:tr>
      <w:tr w:rsidR="005A03C8" w:rsidRPr="006A193B" w14:paraId="7A575BCE" w14:textId="77777777" w:rsidTr="00F01787">
        <w:tc>
          <w:tcPr>
            <w:tcW w:w="1413" w:type="dxa"/>
          </w:tcPr>
          <w:p w14:paraId="7D78F24C" w14:textId="0BB20242" w:rsidR="005A03C8" w:rsidRPr="006A193B" w:rsidRDefault="005A03C8" w:rsidP="006A193B">
            <w:pPr>
              <w:widowControl w:val="0"/>
              <w:spacing w:line="240" w:lineRule="auto"/>
              <w:contextualSpacing w:val="0"/>
              <w:rPr>
                <w:rFonts w:eastAsia="Cambria"/>
                <w:lang w:val="en-US"/>
              </w:rPr>
            </w:pPr>
          </w:p>
        </w:tc>
        <w:tc>
          <w:tcPr>
            <w:tcW w:w="992" w:type="dxa"/>
          </w:tcPr>
          <w:p w14:paraId="23F453BC" w14:textId="470D580C" w:rsidR="005A03C8" w:rsidRPr="006A193B" w:rsidRDefault="005A03C8" w:rsidP="006A193B">
            <w:pPr>
              <w:widowControl w:val="0"/>
              <w:spacing w:line="240" w:lineRule="auto"/>
              <w:contextualSpacing w:val="0"/>
              <w:jc w:val="center"/>
              <w:rPr>
                <w:rFonts w:eastAsia="Cambria"/>
                <w:lang w:val="en-US"/>
              </w:rPr>
            </w:pPr>
          </w:p>
        </w:tc>
        <w:tc>
          <w:tcPr>
            <w:tcW w:w="851" w:type="dxa"/>
          </w:tcPr>
          <w:p w14:paraId="6F3D0C2A" w14:textId="65F7956E" w:rsidR="005A03C8" w:rsidRPr="006A193B" w:rsidRDefault="005A03C8" w:rsidP="006A193B">
            <w:pPr>
              <w:widowControl w:val="0"/>
              <w:spacing w:line="240" w:lineRule="auto"/>
              <w:contextualSpacing w:val="0"/>
              <w:rPr>
                <w:rFonts w:eastAsia="Cambria"/>
                <w:lang w:val="en-US"/>
              </w:rPr>
            </w:pPr>
          </w:p>
        </w:tc>
        <w:tc>
          <w:tcPr>
            <w:tcW w:w="1559" w:type="dxa"/>
          </w:tcPr>
          <w:p w14:paraId="1408A24B" w14:textId="662C8B54" w:rsidR="005A03C8" w:rsidRPr="006A193B" w:rsidRDefault="005A03C8" w:rsidP="006A193B">
            <w:pPr>
              <w:widowControl w:val="0"/>
              <w:spacing w:line="240" w:lineRule="auto"/>
              <w:contextualSpacing w:val="0"/>
              <w:rPr>
                <w:rFonts w:eastAsia="Cambria"/>
                <w:lang w:val="en-US"/>
              </w:rPr>
            </w:pPr>
          </w:p>
        </w:tc>
        <w:tc>
          <w:tcPr>
            <w:tcW w:w="4932" w:type="dxa"/>
          </w:tcPr>
          <w:p w14:paraId="2A46D49D" w14:textId="55EA04B5" w:rsidR="005A03C8" w:rsidRPr="006A193B" w:rsidRDefault="005A03C8" w:rsidP="006A193B">
            <w:pPr>
              <w:widowControl w:val="0"/>
              <w:spacing w:line="240" w:lineRule="auto"/>
              <w:contextualSpacing w:val="0"/>
              <w:rPr>
                <w:rFonts w:eastAsia="Cambria"/>
                <w:lang w:val="en-US"/>
              </w:rPr>
            </w:pPr>
          </w:p>
        </w:tc>
      </w:tr>
      <w:tr w:rsidR="005A03C8" w:rsidRPr="006A193B" w14:paraId="6283E6CC" w14:textId="77777777" w:rsidTr="00F01787">
        <w:tc>
          <w:tcPr>
            <w:tcW w:w="1413" w:type="dxa"/>
          </w:tcPr>
          <w:p w14:paraId="0469E6B3" w14:textId="0DC382E0" w:rsidR="005A03C8" w:rsidRPr="006A193B" w:rsidRDefault="005A03C8" w:rsidP="006A193B">
            <w:pPr>
              <w:widowControl w:val="0"/>
              <w:spacing w:line="240" w:lineRule="auto"/>
              <w:contextualSpacing w:val="0"/>
              <w:rPr>
                <w:rFonts w:eastAsia="Cambria"/>
                <w:lang w:val="en-US"/>
              </w:rPr>
            </w:pPr>
          </w:p>
        </w:tc>
        <w:tc>
          <w:tcPr>
            <w:tcW w:w="992" w:type="dxa"/>
          </w:tcPr>
          <w:p w14:paraId="6DC4140D" w14:textId="20808D2A" w:rsidR="005A03C8" w:rsidRPr="006A193B" w:rsidRDefault="005A03C8" w:rsidP="006A193B">
            <w:pPr>
              <w:widowControl w:val="0"/>
              <w:spacing w:line="240" w:lineRule="auto"/>
              <w:contextualSpacing w:val="0"/>
              <w:jc w:val="center"/>
              <w:rPr>
                <w:rFonts w:eastAsia="Cambria"/>
                <w:lang w:val="en-US"/>
              </w:rPr>
            </w:pPr>
          </w:p>
        </w:tc>
        <w:tc>
          <w:tcPr>
            <w:tcW w:w="851" w:type="dxa"/>
          </w:tcPr>
          <w:p w14:paraId="16422B50" w14:textId="7EB44A2A" w:rsidR="005A03C8" w:rsidRPr="006A193B" w:rsidRDefault="005A03C8" w:rsidP="006A193B">
            <w:pPr>
              <w:widowControl w:val="0"/>
              <w:spacing w:line="240" w:lineRule="auto"/>
              <w:contextualSpacing w:val="0"/>
              <w:rPr>
                <w:rFonts w:eastAsia="Cambria"/>
                <w:lang w:val="en-US"/>
              </w:rPr>
            </w:pPr>
          </w:p>
        </w:tc>
        <w:tc>
          <w:tcPr>
            <w:tcW w:w="1559" w:type="dxa"/>
          </w:tcPr>
          <w:p w14:paraId="038467D2" w14:textId="658E1927" w:rsidR="005A03C8" w:rsidRPr="006A193B" w:rsidRDefault="005A03C8" w:rsidP="006A193B">
            <w:pPr>
              <w:widowControl w:val="0"/>
              <w:spacing w:line="240" w:lineRule="auto"/>
              <w:contextualSpacing w:val="0"/>
              <w:rPr>
                <w:rFonts w:eastAsia="Cambria"/>
                <w:lang w:val="en-US"/>
              </w:rPr>
            </w:pPr>
          </w:p>
        </w:tc>
        <w:tc>
          <w:tcPr>
            <w:tcW w:w="4932" w:type="dxa"/>
          </w:tcPr>
          <w:p w14:paraId="098F88E8" w14:textId="1767DC97" w:rsidR="005A03C8" w:rsidRPr="006A193B" w:rsidRDefault="005A03C8" w:rsidP="006A193B">
            <w:pPr>
              <w:widowControl w:val="0"/>
              <w:spacing w:line="240" w:lineRule="auto"/>
              <w:contextualSpacing w:val="0"/>
              <w:rPr>
                <w:rFonts w:eastAsia="Cambria"/>
                <w:lang w:val="en-US"/>
              </w:rPr>
            </w:pPr>
          </w:p>
        </w:tc>
      </w:tr>
      <w:tr w:rsidR="003045BD" w:rsidRPr="006A193B" w14:paraId="3CFDC7C6" w14:textId="77777777" w:rsidTr="00F01787">
        <w:tc>
          <w:tcPr>
            <w:tcW w:w="1413" w:type="dxa"/>
          </w:tcPr>
          <w:p w14:paraId="4A979910" w14:textId="77777777" w:rsidR="003045BD" w:rsidRPr="006A193B" w:rsidRDefault="003045BD" w:rsidP="006A193B">
            <w:pPr>
              <w:widowControl w:val="0"/>
              <w:spacing w:line="240" w:lineRule="auto"/>
              <w:contextualSpacing w:val="0"/>
              <w:rPr>
                <w:rFonts w:eastAsia="Cambria"/>
                <w:lang w:val="en-US"/>
              </w:rPr>
            </w:pPr>
          </w:p>
        </w:tc>
        <w:tc>
          <w:tcPr>
            <w:tcW w:w="992" w:type="dxa"/>
          </w:tcPr>
          <w:p w14:paraId="34D7E91C" w14:textId="77777777" w:rsidR="003045BD" w:rsidRPr="006A193B" w:rsidRDefault="003045BD" w:rsidP="006A193B">
            <w:pPr>
              <w:widowControl w:val="0"/>
              <w:spacing w:line="240" w:lineRule="auto"/>
              <w:contextualSpacing w:val="0"/>
              <w:jc w:val="center"/>
              <w:rPr>
                <w:rFonts w:eastAsia="Cambria"/>
                <w:lang w:val="en-US"/>
              </w:rPr>
            </w:pPr>
          </w:p>
        </w:tc>
        <w:tc>
          <w:tcPr>
            <w:tcW w:w="851" w:type="dxa"/>
          </w:tcPr>
          <w:p w14:paraId="5A169908" w14:textId="77777777" w:rsidR="003045BD" w:rsidRPr="006A193B" w:rsidRDefault="003045BD" w:rsidP="006A193B">
            <w:pPr>
              <w:widowControl w:val="0"/>
              <w:spacing w:line="240" w:lineRule="auto"/>
              <w:contextualSpacing w:val="0"/>
              <w:rPr>
                <w:rFonts w:eastAsia="Cambria"/>
                <w:lang w:val="en-US"/>
              </w:rPr>
            </w:pPr>
          </w:p>
        </w:tc>
        <w:tc>
          <w:tcPr>
            <w:tcW w:w="1559" w:type="dxa"/>
          </w:tcPr>
          <w:p w14:paraId="2FF9BB26" w14:textId="77777777" w:rsidR="003045BD" w:rsidRPr="006A193B" w:rsidRDefault="003045BD" w:rsidP="006A193B">
            <w:pPr>
              <w:widowControl w:val="0"/>
              <w:spacing w:line="240" w:lineRule="auto"/>
              <w:contextualSpacing w:val="0"/>
              <w:rPr>
                <w:rFonts w:eastAsia="Cambria"/>
                <w:lang w:val="en-US"/>
              </w:rPr>
            </w:pPr>
          </w:p>
        </w:tc>
        <w:tc>
          <w:tcPr>
            <w:tcW w:w="4932" w:type="dxa"/>
          </w:tcPr>
          <w:p w14:paraId="1A8D6238" w14:textId="77777777" w:rsidR="003045BD" w:rsidRPr="006A193B" w:rsidRDefault="003045BD" w:rsidP="006A193B">
            <w:pPr>
              <w:widowControl w:val="0"/>
              <w:spacing w:line="240" w:lineRule="auto"/>
              <w:contextualSpacing w:val="0"/>
              <w:rPr>
                <w:rFonts w:eastAsia="Cambria"/>
                <w:lang w:val="en-US"/>
              </w:rPr>
            </w:pPr>
          </w:p>
        </w:tc>
      </w:tr>
    </w:tbl>
    <w:p w14:paraId="30093272" w14:textId="77777777" w:rsidR="006A193B" w:rsidRPr="006A193B" w:rsidRDefault="006A193B" w:rsidP="006A193B">
      <w:pPr>
        <w:widowControl w:val="0"/>
        <w:spacing w:line="240" w:lineRule="auto"/>
        <w:contextualSpacing w:val="0"/>
        <w:rPr>
          <w:rFonts w:eastAsia="Cambria"/>
        </w:rPr>
      </w:pPr>
    </w:p>
    <w:p w14:paraId="6BE10AB7" w14:textId="77777777" w:rsidR="006A193B" w:rsidRPr="006A193B" w:rsidRDefault="006A193B" w:rsidP="006A193B">
      <w:pPr>
        <w:widowControl w:val="0"/>
        <w:spacing w:line="240" w:lineRule="auto"/>
        <w:contextualSpacing w:val="0"/>
        <w:rPr>
          <w:rFonts w:eastAsia="Cambria"/>
        </w:rPr>
      </w:pPr>
    </w:p>
    <w:p w14:paraId="3364FD60" w14:textId="77777777" w:rsidR="006A193B" w:rsidRPr="006A193B" w:rsidRDefault="006A193B" w:rsidP="006A193B">
      <w:pPr>
        <w:widowControl w:val="0"/>
        <w:spacing w:line="240" w:lineRule="auto"/>
        <w:contextualSpacing w:val="0"/>
        <w:rPr>
          <w:rFonts w:eastAsia="Cambria"/>
        </w:rPr>
      </w:pPr>
    </w:p>
    <w:p w14:paraId="4A31E565" w14:textId="77777777" w:rsidR="006A193B" w:rsidRPr="006A193B" w:rsidRDefault="006A193B" w:rsidP="006A193B">
      <w:pPr>
        <w:widowControl w:val="0"/>
        <w:spacing w:line="240" w:lineRule="auto"/>
        <w:contextualSpacing w:val="0"/>
        <w:rPr>
          <w:rFonts w:eastAsia="Cambria"/>
        </w:rPr>
      </w:pPr>
      <w:r w:rsidRPr="006A193B">
        <w:rPr>
          <w:rFonts w:eastAsia="Cambria"/>
        </w:rPr>
        <w:br w:type="page"/>
      </w:r>
    </w:p>
    <w:p w14:paraId="40B1100D" w14:textId="77777777" w:rsidR="00A01844" w:rsidRDefault="00A01844">
      <w:pPr>
        <w:spacing w:before="120" w:line="240" w:lineRule="auto"/>
        <w:ind w:left="57" w:right="57"/>
        <w:contextualSpacing w:val="0"/>
      </w:pPr>
    </w:p>
    <w:p w14:paraId="575DB81E" w14:textId="0565AE70" w:rsidR="00A01844" w:rsidRPr="0023255F" w:rsidRDefault="00F25056" w:rsidP="0023255F">
      <w:pPr>
        <w:contextualSpacing w:val="0"/>
        <w:jc w:val="both"/>
        <w:rPr>
          <w:b/>
        </w:rPr>
      </w:pPr>
      <w:r>
        <w:rPr>
          <w:b/>
        </w:rPr>
        <w:t>MARKING SCHEME, WEIGHTING AND SCORES AVAILABLE</w:t>
      </w:r>
    </w:p>
    <w:p w14:paraId="2EBB619B" w14:textId="6D561D92" w:rsidR="00A178A6" w:rsidRDefault="00F25056">
      <w:pPr>
        <w:spacing w:before="240"/>
        <w:contextualSpacing w:val="0"/>
        <w:jc w:val="both"/>
      </w:pPr>
      <w:r>
        <w:t>1.</w:t>
      </w:r>
      <w:r w:rsidR="0023255F">
        <w:t>1</w:t>
      </w:r>
      <w:r>
        <w:t xml:space="preserve">      </w:t>
      </w:r>
      <w:r w:rsidR="00A178A6">
        <w:t xml:space="preserve">There are a maximum of 100 marks available for Technical (Non-Cost Score). </w:t>
      </w:r>
    </w:p>
    <w:p w14:paraId="416D310A" w14:textId="777D98D8" w:rsidR="00A01844" w:rsidRDefault="00A178A6">
      <w:pPr>
        <w:spacing w:before="240"/>
        <w:contextualSpacing w:val="0"/>
        <w:jc w:val="both"/>
      </w:pPr>
      <w:r>
        <w:t xml:space="preserve">1.2 </w:t>
      </w:r>
      <w:r w:rsidR="00F25056">
        <w:t xml:space="preserve"> A summary of all the </w:t>
      </w:r>
      <w:r>
        <w:t>Technical</w:t>
      </w:r>
      <w:r w:rsidR="00F25056">
        <w:t xml:space="preserve"> questions, along with the Marks Available</w:t>
      </w:r>
      <w:r w:rsidR="004E230E">
        <w:t xml:space="preserve">, Percentage weighting and the Maximum </w:t>
      </w:r>
      <w:r w:rsidR="00F25056">
        <w:t>Weighted Score Available for each question is set out below:</w:t>
      </w:r>
    </w:p>
    <w:p w14:paraId="14FF13D1" w14:textId="77777777" w:rsidR="00A01844" w:rsidRDefault="00F25056" w:rsidP="00946E15">
      <w:pPr>
        <w:ind w:left="720"/>
        <w:contextualSpacing w:val="0"/>
        <w:jc w:val="both"/>
        <w:rPr>
          <w:highlight w:val="yellow"/>
        </w:rPr>
      </w:pPr>
      <w:r>
        <w:rPr>
          <w:highlight w:val="yellow"/>
        </w:rPr>
        <w:t xml:space="preserve"> </w:t>
      </w:r>
    </w:p>
    <w:tbl>
      <w:tblPr>
        <w:tblW w:w="10060" w:type="dxa"/>
        <w:tblLook w:val="04A0" w:firstRow="1" w:lastRow="0" w:firstColumn="1" w:lastColumn="0" w:noHBand="0" w:noVBand="1"/>
      </w:tblPr>
      <w:tblGrid>
        <w:gridCol w:w="946"/>
        <w:gridCol w:w="927"/>
        <w:gridCol w:w="1501"/>
        <w:gridCol w:w="2433"/>
        <w:gridCol w:w="2552"/>
        <w:gridCol w:w="1701"/>
      </w:tblGrid>
      <w:tr w:rsidR="00A1161A" w:rsidRPr="00A1161A" w14:paraId="621A4098" w14:textId="77777777" w:rsidTr="00A1161A">
        <w:trPr>
          <w:trHeight w:val="276"/>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59A78D5" w14:textId="77777777"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color w:val="000000"/>
              </w:rPr>
              <w:t>QUALITY</w:t>
            </w:r>
          </w:p>
        </w:tc>
      </w:tr>
      <w:tr w:rsidR="00A1161A" w:rsidRPr="00A1161A" w14:paraId="17B74B55" w14:textId="77777777" w:rsidTr="00A1161A">
        <w:trPr>
          <w:trHeight w:val="672"/>
        </w:trPr>
        <w:tc>
          <w:tcPr>
            <w:tcW w:w="3374"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2CF06C" w14:textId="77777777" w:rsidR="00A1161A" w:rsidRPr="00A1161A" w:rsidRDefault="00A1161A" w:rsidP="00A1161A">
            <w:pPr>
              <w:spacing w:line="240" w:lineRule="auto"/>
              <w:contextualSpacing w:val="0"/>
              <w:rPr>
                <w:rFonts w:eastAsia="Times New Roman"/>
                <w:b/>
                <w:bCs/>
                <w:color w:val="000000"/>
              </w:rPr>
            </w:pPr>
            <w:r w:rsidRPr="00A1161A">
              <w:rPr>
                <w:rFonts w:eastAsia="Times New Roman"/>
                <w:b/>
                <w:bCs/>
              </w:rPr>
              <w:t>Section</w:t>
            </w:r>
          </w:p>
        </w:tc>
        <w:tc>
          <w:tcPr>
            <w:tcW w:w="2433" w:type="dxa"/>
            <w:tcBorders>
              <w:top w:val="nil"/>
              <w:left w:val="nil"/>
              <w:bottom w:val="single" w:sz="4" w:space="0" w:color="auto"/>
              <w:right w:val="single" w:sz="4" w:space="0" w:color="auto"/>
            </w:tcBorders>
            <w:shd w:val="clear" w:color="000000" w:fill="FFFFFF"/>
            <w:vAlign w:val="center"/>
            <w:hideMark/>
          </w:tcPr>
          <w:p w14:paraId="6B10139B" w14:textId="77777777"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rPr>
              <w:t>Marks Available</w:t>
            </w:r>
          </w:p>
        </w:tc>
        <w:tc>
          <w:tcPr>
            <w:tcW w:w="2552" w:type="dxa"/>
            <w:tcBorders>
              <w:top w:val="nil"/>
              <w:left w:val="nil"/>
              <w:bottom w:val="single" w:sz="4" w:space="0" w:color="auto"/>
              <w:right w:val="single" w:sz="4" w:space="0" w:color="auto"/>
            </w:tcBorders>
            <w:shd w:val="clear" w:color="000000" w:fill="FFFFFF"/>
            <w:vAlign w:val="center"/>
            <w:hideMark/>
          </w:tcPr>
          <w:p w14:paraId="62CD203C" w14:textId="77777777"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color w:val="000000"/>
              </w:rPr>
              <w:t>Percentage Weighting (%)</w:t>
            </w:r>
          </w:p>
        </w:tc>
        <w:tc>
          <w:tcPr>
            <w:tcW w:w="1701" w:type="dxa"/>
            <w:tcBorders>
              <w:top w:val="nil"/>
              <w:left w:val="nil"/>
              <w:bottom w:val="single" w:sz="4" w:space="0" w:color="auto"/>
              <w:right w:val="single" w:sz="4" w:space="0" w:color="auto"/>
            </w:tcBorders>
            <w:shd w:val="clear" w:color="auto" w:fill="auto"/>
            <w:vAlign w:val="center"/>
            <w:hideMark/>
          </w:tcPr>
          <w:p w14:paraId="725A929B" w14:textId="77777777"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color w:val="000000"/>
              </w:rPr>
              <w:t xml:space="preserve">Weighted marking - maximum available </w:t>
            </w:r>
          </w:p>
        </w:tc>
      </w:tr>
      <w:tr w:rsidR="00A1161A" w:rsidRPr="00A1161A" w14:paraId="22187286" w14:textId="77777777" w:rsidTr="00A1161A">
        <w:trPr>
          <w:trHeight w:val="288"/>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6DD1BBA4" w14:textId="77777777"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rPr>
              <w:t>Section A – Mandatory Requirements</w:t>
            </w:r>
          </w:p>
        </w:tc>
      </w:tr>
      <w:tr w:rsidR="00A1161A" w:rsidRPr="00A1161A" w14:paraId="7897F212" w14:textId="77777777" w:rsidTr="00A1161A">
        <w:trPr>
          <w:trHeight w:val="1380"/>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1EEE408B"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MRA1 </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352EE160" w14:textId="7BF8E8D4"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Compliance </w:t>
            </w:r>
            <w:r w:rsidR="00A178A6">
              <w:rPr>
                <w:rFonts w:eastAsia="Times New Roman"/>
              </w:rPr>
              <w:t xml:space="preserve">Technical </w:t>
            </w:r>
            <w:r w:rsidRPr="00A1161A">
              <w:rPr>
                <w:rFonts w:eastAsia="Times New Roman"/>
              </w:rPr>
              <w:t xml:space="preserve">Requirements </w:t>
            </w:r>
          </w:p>
        </w:tc>
        <w:tc>
          <w:tcPr>
            <w:tcW w:w="2433" w:type="dxa"/>
            <w:tcBorders>
              <w:top w:val="nil"/>
              <w:left w:val="nil"/>
              <w:bottom w:val="single" w:sz="4" w:space="0" w:color="auto"/>
              <w:right w:val="single" w:sz="4" w:space="0" w:color="auto"/>
            </w:tcBorders>
            <w:shd w:val="clear" w:color="000000" w:fill="FFFFFF"/>
            <w:vAlign w:val="center"/>
            <w:hideMark/>
          </w:tcPr>
          <w:p w14:paraId="6288E149"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Pass/Fail</w:t>
            </w:r>
          </w:p>
        </w:tc>
        <w:tc>
          <w:tcPr>
            <w:tcW w:w="2552" w:type="dxa"/>
            <w:tcBorders>
              <w:top w:val="nil"/>
              <w:left w:val="nil"/>
              <w:bottom w:val="single" w:sz="4" w:space="0" w:color="auto"/>
              <w:right w:val="single" w:sz="4" w:space="0" w:color="auto"/>
            </w:tcBorders>
            <w:shd w:val="clear" w:color="auto" w:fill="auto"/>
            <w:vAlign w:val="center"/>
            <w:hideMark/>
          </w:tcPr>
          <w:p w14:paraId="38379D50"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Pass/Fail</w:t>
            </w:r>
          </w:p>
        </w:tc>
        <w:tc>
          <w:tcPr>
            <w:tcW w:w="1701" w:type="dxa"/>
            <w:tcBorders>
              <w:top w:val="nil"/>
              <w:left w:val="nil"/>
              <w:bottom w:val="single" w:sz="4" w:space="0" w:color="auto"/>
              <w:right w:val="single" w:sz="4" w:space="0" w:color="auto"/>
            </w:tcBorders>
            <w:shd w:val="clear" w:color="auto" w:fill="auto"/>
            <w:vAlign w:val="center"/>
            <w:hideMark/>
          </w:tcPr>
          <w:p w14:paraId="489AE033" w14:textId="649A67C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 </w:t>
            </w:r>
            <w:r w:rsidR="00A178A6">
              <w:rPr>
                <w:rFonts w:eastAsia="Times New Roman"/>
                <w:color w:val="000000"/>
              </w:rPr>
              <w:t>n/a</w:t>
            </w:r>
          </w:p>
        </w:tc>
      </w:tr>
      <w:tr w:rsidR="00A1161A" w:rsidRPr="00A1161A" w14:paraId="4268AF9F"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782E8BCE"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MRA2 </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2CB65400"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Compliance with Government Security Arrangements</w:t>
            </w:r>
          </w:p>
        </w:tc>
        <w:tc>
          <w:tcPr>
            <w:tcW w:w="2433" w:type="dxa"/>
            <w:tcBorders>
              <w:top w:val="nil"/>
              <w:left w:val="nil"/>
              <w:bottom w:val="single" w:sz="4" w:space="0" w:color="auto"/>
              <w:right w:val="single" w:sz="4" w:space="0" w:color="auto"/>
            </w:tcBorders>
            <w:shd w:val="clear" w:color="000000" w:fill="FFFFFF"/>
            <w:vAlign w:val="center"/>
            <w:hideMark/>
          </w:tcPr>
          <w:p w14:paraId="69C148B5"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Pass/Fail</w:t>
            </w:r>
          </w:p>
        </w:tc>
        <w:tc>
          <w:tcPr>
            <w:tcW w:w="2552" w:type="dxa"/>
            <w:tcBorders>
              <w:top w:val="nil"/>
              <w:left w:val="nil"/>
              <w:bottom w:val="single" w:sz="4" w:space="0" w:color="auto"/>
              <w:right w:val="single" w:sz="4" w:space="0" w:color="auto"/>
            </w:tcBorders>
            <w:shd w:val="clear" w:color="auto" w:fill="auto"/>
            <w:vAlign w:val="center"/>
            <w:hideMark/>
          </w:tcPr>
          <w:p w14:paraId="370F3740"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Pass/Fail</w:t>
            </w:r>
          </w:p>
        </w:tc>
        <w:tc>
          <w:tcPr>
            <w:tcW w:w="1701" w:type="dxa"/>
            <w:tcBorders>
              <w:top w:val="nil"/>
              <w:left w:val="nil"/>
              <w:bottom w:val="single" w:sz="4" w:space="0" w:color="auto"/>
              <w:right w:val="single" w:sz="4" w:space="0" w:color="auto"/>
            </w:tcBorders>
            <w:shd w:val="clear" w:color="auto" w:fill="auto"/>
            <w:vAlign w:val="center"/>
            <w:hideMark/>
          </w:tcPr>
          <w:p w14:paraId="5DC75084"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 xml:space="preserve">n/a </w:t>
            </w:r>
          </w:p>
        </w:tc>
      </w:tr>
      <w:tr w:rsidR="00A1161A" w:rsidRPr="00A1161A" w14:paraId="64C6056E" w14:textId="77777777" w:rsidTr="00A1161A">
        <w:trPr>
          <w:trHeight w:val="552"/>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45262E2B" w14:textId="52414406"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rPr>
              <w:t>Section B – Health and Safety (ALL LOTS) -</w:t>
            </w:r>
            <w:r w:rsidR="00A178A6">
              <w:rPr>
                <w:rFonts w:eastAsia="Times New Roman"/>
                <w:b/>
                <w:bCs/>
              </w:rPr>
              <w:t xml:space="preserve"> </w:t>
            </w:r>
            <w:r w:rsidRPr="00A1161A">
              <w:rPr>
                <w:rFonts w:eastAsia="Times New Roman"/>
                <w:b/>
                <w:bCs/>
              </w:rPr>
              <w:t>8%</w:t>
            </w:r>
          </w:p>
        </w:tc>
      </w:tr>
      <w:tr w:rsidR="00A1161A" w:rsidRPr="00A1161A" w14:paraId="29F2D4F5" w14:textId="77777777" w:rsidTr="00A1161A">
        <w:trPr>
          <w:trHeight w:val="828"/>
        </w:trPr>
        <w:tc>
          <w:tcPr>
            <w:tcW w:w="187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BCB36B0"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HSB1 </w:t>
            </w:r>
          </w:p>
        </w:tc>
        <w:tc>
          <w:tcPr>
            <w:tcW w:w="1501" w:type="dxa"/>
            <w:tcBorders>
              <w:top w:val="nil"/>
              <w:left w:val="nil"/>
              <w:bottom w:val="single" w:sz="4" w:space="0" w:color="auto"/>
              <w:right w:val="single" w:sz="4" w:space="0" w:color="auto"/>
            </w:tcBorders>
            <w:shd w:val="clear" w:color="000000" w:fill="FFFFFF"/>
            <w:vAlign w:val="center"/>
            <w:hideMark/>
          </w:tcPr>
          <w:p w14:paraId="5DFDBCBA"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CDM Regulations</w:t>
            </w:r>
          </w:p>
        </w:tc>
        <w:tc>
          <w:tcPr>
            <w:tcW w:w="2433" w:type="dxa"/>
            <w:tcBorders>
              <w:top w:val="nil"/>
              <w:left w:val="nil"/>
              <w:bottom w:val="single" w:sz="4" w:space="0" w:color="auto"/>
              <w:right w:val="single" w:sz="4" w:space="0" w:color="auto"/>
            </w:tcBorders>
            <w:shd w:val="clear" w:color="000000" w:fill="FFFFFF"/>
            <w:vAlign w:val="center"/>
            <w:hideMark/>
          </w:tcPr>
          <w:p w14:paraId="6A3E0DA6"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699E9097"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14:paraId="031DD14B"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r>
      <w:tr w:rsidR="00A1161A" w:rsidRPr="00A1161A" w14:paraId="68347385" w14:textId="77777777" w:rsidTr="00A1161A">
        <w:trPr>
          <w:trHeight w:val="1380"/>
        </w:trPr>
        <w:tc>
          <w:tcPr>
            <w:tcW w:w="187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3E08303"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HSB2 </w:t>
            </w:r>
          </w:p>
        </w:tc>
        <w:tc>
          <w:tcPr>
            <w:tcW w:w="1501" w:type="dxa"/>
            <w:tcBorders>
              <w:top w:val="nil"/>
              <w:left w:val="nil"/>
              <w:bottom w:val="single" w:sz="4" w:space="0" w:color="auto"/>
              <w:right w:val="single" w:sz="4" w:space="0" w:color="auto"/>
            </w:tcBorders>
            <w:shd w:val="clear" w:color="000000" w:fill="FFFFFF"/>
            <w:vAlign w:val="center"/>
            <w:hideMark/>
          </w:tcPr>
          <w:p w14:paraId="370EE9ED"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Safety Management Procedures</w:t>
            </w:r>
          </w:p>
        </w:tc>
        <w:tc>
          <w:tcPr>
            <w:tcW w:w="2433" w:type="dxa"/>
            <w:tcBorders>
              <w:top w:val="nil"/>
              <w:left w:val="nil"/>
              <w:bottom w:val="single" w:sz="4" w:space="0" w:color="auto"/>
              <w:right w:val="single" w:sz="4" w:space="0" w:color="auto"/>
            </w:tcBorders>
            <w:shd w:val="clear" w:color="000000" w:fill="FFFFFF"/>
            <w:vAlign w:val="center"/>
            <w:hideMark/>
          </w:tcPr>
          <w:p w14:paraId="5230E8C9"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395F4FFF"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14:paraId="188CAF79"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r>
      <w:tr w:rsidR="00A1161A" w:rsidRPr="00A1161A" w14:paraId="2E9AB6D9" w14:textId="77777777" w:rsidTr="00A1161A">
        <w:trPr>
          <w:trHeight w:val="552"/>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3F40A8DB" w14:textId="17091397"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rPr>
              <w:t>Section C –</w:t>
            </w:r>
            <w:r w:rsidRPr="00A1161A">
              <w:rPr>
                <w:rFonts w:eastAsia="Times New Roman"/>
                <w:color w:val="000000"/>
              </w:rPr>
              <w:t xml:space="preserve"> Quality Management</w:t>
            </w:r>
            <w:r w:rsidRPr="00A1161A">
              <w:rPr>
                <w:rFonts w:eastAsia="Times New Roman"/>
                <w:b/>
                <w:bCs/>
                <w:color w:val="000000"/>
              </w:rPr>
              <w:t xml:space="preserve"> (ALL LOTS) -</w:t>
            </w:r>
            <w:r w:rsidR="00A178A6">
              <w:rPr>
                <w:rFonts w:eastAsia="Times New Roman"/>
                <w:b/>
                <w:bCs/>
                <w:color w:val="000000"/>
              </w:rPr>
              <w:t xml:space="preserve"> </w:t>
            </w:r>
            <w:r w:rsidRPr="00A1161A">
              <w:rPr>
                <w:rFonts w:eastAsia="Times New Roman"/>
                <w:b/>
                <w:bCs/>
                <w:color w:val="000000"/>
              </w:rPr>
              <w:t>4%</w:t>
            </w:r>
          </w:p>
        </w:tc>
      </w:tr>
      <w:tr w:rsidR="00041697" w:rsidRPr="00A1161A" w14:paraId="39395F52" w14:textId="77777777" w:rsidTr="00041697">
        <w:trPr>
          <w:trHeight w:val="276"/>
        </w:trPr>
        <w:tc>
          <w:tcPr>
            <w:tcW w:w="946" w:type="dxa"/>
            <w:tcBorders>
              <w:top w:val="nil"/>
              <w:left w:val="single" w:sz="4" w:space="0" w:color="auto"/>
              <w:right w:val="single" w:sz="4" w:space="0" w:color="auto"/>
            </w:tcBorders>
            <w:shd w:val="clear" w:color="000000" w:fill="FFFFFF"/>
            <w:vAlign w:val="center"/>
            <w:hideMark/>
          </w:tcPr>
          <w:p w14:paraId="00655BC8"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QMC1 </w:t>
            </w:r>
          </w:p>
        </w:tc>
        <w:tc>
          <w:tcPr>
            <w:tcW w:w="2428" w:type="dxa"/>
            <w:gridSpan w:val="2"/>
            <w:tcBorders>
              <w:top w:val="single" w:sz="4" w:space="0" w:color="auto"/>
              <w:left w:val="nil"/>
              <w:right w:val="single" w:sz="4" w:space="0" w:color="auto"/>
            </w:tcBorders>
            <w:shd w:val="clear" w:color="000000" w:fill="FFFFFF"/>
            <w:vAlign w:val="center"/>
            <w:hideMark/>
          </w:tcPr>
          <w:p w14:paraId="4B7EBCEE"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Continuous Improvement</w:t>
            </w:r>
          </w:p>
        </w:tc>
        <w:tc>
          <w:tcPr>
            <w:tcW w:w="2433" w:type="dxa"/>
            <w:tcBorders>
              <w:top w:val="nil"/>
              <w:left w:val="nil"/>
              <w:right w:val="single" w:sz="4" w:space="0" w:color="auto"/>
            </w:tcBorders>
            <w:shd w:val="clear" w:color="000000" w:fill="FFFFFF"/>
            <w:vAlign w:val="center"/>
            <w:hideMark/>
          </w:tcPr>
          <w:p w14:paraId="5822D5EB"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right w:val="single" w:sz="4" w:space="0" w:color="auto"/>
            </w:tcBorders>
            <w:shd w:val="clear" w:color="auto" w:fill="auto"/>
            <w:vAlign w:val="center"/>
            <w:hideMark/>
          </w:tcPr>
          <w:p w14:paraId="4B759055" w14:textId="26FD30AB" w:rsidR="00A1161A" w:rsidRPr="00A1161A" w:rsidRDefault="00041697" w:rsidP="00A1161A">
            <w:pPr>
              <w:spacing w:line="240" w:lineRule="auto"/>
              <w:contextualSpacing w:val="0"/>
              <w:jc w:val="center"/>
              <w:rPr>
                <w:rFonts w:eastAsia="Times New Roman"/>
                <w:color w:val="000000"/>
              </w:rPr>
            </w:pPr>
            <w:r>
              <w:rPr>
                <w:rFonts w:eastAsia="Times New Roman"/>
                <w:color w:val="000000"/>
              </w:rPr>
              <w:t>[</w:t>
            </w:r>
            <w:r w:rsidR="00A1161A" w:rsidRPr="00A1161A">
              <w:rPr>
                <w:rFonts w:eastAsia="Times New Roman"/>
                <w:color w:val="000000"/>
              </w:rPr>
              <w:t>2%]</w:t>
            </w:r>
          </w:p>
        </w:tc>
        <w:tc>
          <w:tcPr>
            <w:tcW w:w="1701" w:type="dxa"/>
            <w:tcBorders>
              <w:top w:val="nil"/>
              <w:left w:val="nil"/>
              <w:right w:val="single" w:sz="4" w:space="0" w:color="auto"/>
            </w:tcBorders>
            <w:shd w:val="clear" w:color="auto" w:fill="auto"/>
            <w:vAlign w:val="center"/>
            <w:hideMark/>
          </w:tcPr>
          <w:p w14:paraId="782EDF4C"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2</w:t>
            </w:r>
          </w:p>
        </w:tc>
      </w:tr>
      <w:tr w:rsidR="00041697" w:rsidRPr="00A1161A" w14:paraId="44524605" w14:textId="77777777" w:rsidTr="00041697">
        <w:trPr>
          <w:trHeight w:val="1104"/>
        </w:trPr>
        <w:tc>
          <w:tcPr>
            <w:tcW w:w="946" w:type="dxa"/>
            <w:tcBorders>
              <w:left w:val="single" w:sz="4" w:space="0" w:color="auto"/>
              <w:bottom w:val="single" w:sz="4" w:space="0" w:color="auto"/>
              <w:right w:val="single" w:sz="4" w:space="0" w:color="auto"/>
            </w:tcBorders>
            <w:shd w:val="clear" w:color="000000" w:fill="FFFFFF"/>
            <w:vAlign w:val="center"/>
            <w:hideMark/>
          </w:tcPr>
          <w:p w14:paraId="690A983D"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SCH2</w:t>
            </w:r>
          </w:p>
        </w:tc>
        <w:tc>
          <w:tcPr>
            <w:tcW w:w="2428" w:type="dxa"/>
            <w:gridSpan w:val="2"/>
            <w:tcBorders>
              <w:left w:val="nil"/>
              <w:bottom w:val="single" w:sz="4" w:space="0" w:color="auto"/>
              <w:right w:val="single" w:sz="4" w:space="0" w:color="auto"/>
            </w:tcBorders>
            <w:shd w:val="clear" w:color="000000" w:fill="FFFFFF"/>
            <w:vAlign w:val="center"/>
            <w:hideMark/>
          </w:tcPr>
          <w:p w14:paraId="567F58FD"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Culture and Partnering – Organisation / Collaboration</w:t>
            </w:r>
          </w:p>
        </w:tc>
        <w:tc>
          <w:tcPr>
            <w:tcW w:w="2433" w:type="dxa"/>
            <w:tcBorders>
              <w:left w:val="nil"/>
              <w:bottom w:val="single" w:sz="4" w:space="0" w:color="auto"/>
              <w:right w:val="single" w:sz="4" w:space="0" w:color="auto"/>
            </w:tcBorders>
            <w:shd w:val="clear" w:color="000000" w:fill="FFFFFF"/>
            <w:vAlign w:val="center"/>
            <w:hideMark/>
          </w:tcPr>
          <w:p w14:paraId="6E85D346"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left w:val="nil"/>
              <w:bottom w:val="single" w:sz="4" w:space="0" w:color="auto"/>
              <w:right w:val="single" w:sz="4" w:space="0" w:color="auto"/>
            </w:tcBorders>
            <w:shd w:val="clear" w:color="auto" w:fill="auto"/>
            <w:vAlign w:val="center"/>
            <w:hideMark/>
          </w:tcPr>
          <w:p w14:paraId="1F071DD1"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[2%]</w:t>
            </w:r>
          </w:p>
        </w:tc>
        <w:tc>
          <w:tcPr>
            <w:tcW w:w="1701" w:type="dxa"/>
            <w:tcBorders>
              <w:left w:val="nil"/>
              <w:bottom w:val="single" w:sz="4" w:space="0" w:color="auto"/>
              <w:right w:val="single" w:sz="4" w:space="0" w:color="auto"/>
            </w:tcBorders>
            <w:shd w:val="clear" w:color="auto" w:fill="auto"/>
            <w:vAlign w:val="center"/>
            <w:hideMark/>
          </w:tcPr>
          <w:p w14:paraId="6F0F984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2</w:t>
            </w:r>
          </w:p>
        </w:tc>
      </w:tr>
      <w:tr w:rsidR="00A1161A" w:rsidRPr="00A1161A" w14:paraId="0EFF961F" w14:textId="77777777" w:rsidTr="00A1161A">
        <w:trPr>
          <w:trHeight w:val="552"/>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23550077"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Section D – Management Procedures (ALL LOTS) – 20%</w:t>
            </w:r>
          </w:p>
        </w:tc>
      </w:tr>
      <w:tr w:rsidR="00A1161A" w:rsidRPr="00A1161A" w14:paraId="1365CD92"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7E2EE246"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MPD1</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67AB8E6A"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Security and Access</w:t>
            </w:r>
          </w:p>
        </w:tc>
        <w:tc>
          <w:tcPr>
            <w:tcW w:w="2433" w:type="dxa"/>
            <w:tcBorders>
              <w:top w:val="nil"/>
              <w:left w:val="nil"/>
              <w:bottom w:val="single" w:sz="4" w:space="0" w:color="auto"/>
              <w:right w:val="single" w:sz="4" w:space="0" w:color="auto"/>
            </w:tcBorders>
            <w:shd w:val="clear" w:color="000000" w:fill="FFFFFF"/>
            <w:vAlign w:val="center"/>
            <w:hideMark/>
          </w:tcPr>
          <w:p w14:paraId="3B83636E"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3A8A5485"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14:paraId="67D938D2"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r>
      <w:tr w:rsidR="00A1161A" w:rsidRPr="00A1161A" w14:paraId="31BDF3EB"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438C287D"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MPD2 </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72FA2411"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Mobilisation</w:t>
            </w:r>
          </w:p>
        </w:tc>
        <w:tc>
          <w:tcPr>
            <w:tcW w:w="2433" w:type="dxa"/>
            <w:tcBorders>
              <w:top w:val="nil"/>
              <w:left w:val="nil"/>
              <w:bottom w:val="single" w:sz="4" w:space="0" w:color="auto"/>
              <w:right w:val="single" w:sz="4" w:space="0" w:color="auto"/>
            </w:tcBorders>
            <w:shd w:val="clear" w:color="000000" w:fill="FFFFFF"/>
            <w:vAlign w:val="center"/>
            <w:hideMark/>
          </w:tcPr>
          <w:p w14:paraId="01468628"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09956841"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14:paraId="43CD302C"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r>
      <w:tr w:rsidR="00A1161A" w:rsidRPr="00A1161A" w14:paraId="05BEEC9C"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5F435E21"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MPD3 </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367EF713"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Compliance Service</w:t>
            </w:r>
          </w:p>
        </w:tc>
        <w:tc>
          <w:tcPr>
            <w:tcW w:w="2433" w:type="dxa"/>
            <w:tcBorders>
              <w:top w:val="nil"/>
              <w:left w:val="nil"/>
              <w:bottom w:val="single" w:sz="4" w:space="0" w:color="auto"/>
              <w:right w:val="single" w:sz="4" w:space="0" w:color="auto"/>
            </w:tcBorders>
            <w:shd w:val="clear" w:color="000000" w:fill="FFFFFF"/>
            <w:vAlign w:val="center"/>
            <w:hideMark/>
          </w:tcPr>
          <w:p w14:paraId="3FD95AA3"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1076E4AD"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14:paraId="3C2F82EF"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r>
      <w:tr w:rsidR="00A1161A" w:rsidRPr="00A1161A" w14:paraId="102B0D39"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0887D1BA"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MPD4</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5D8570C2"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Building Information Modelling - Frameworks</w:t>
            </w:r>
          </w:p>
        </w:tc>
        <w:tc>
          <w:tcPr>
            <w:tcW w:w="2433" w:type="dxa"/>
            <w:tcBorders>
              <w:top w:val="nil"/>
              <w:left w:val="nil"/>
              <w:bottom w:val="single" w:sz="4" w:space="0" w:color="auto"/>
              <w:right w:val="single" w:sz="4" w:space="0" w:color="auto"/>
            </w:tcBorders>
            <w:shd w:val="clear" w:color="000000" w:fill="FFFFFF"/>
            <w:vAlign w:val="center"/>
            <w:hideMark/>
          </w:tcPr>
          <w:p w14:paraId="6343B869"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3806909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14:paraId="6EE63278"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r>
      <w:tr w:rsidR="00A1161A" w:rsidRPr="00A1161A" w14:paraId="178B897D"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5EA6FF46"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lastRenderedPageBreak/>
              <w:t>MPD5</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479C09C7"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Building Information Modelling - BEP</w:t>
            </w:r>
          </w:p>
        </w:tc>
        <w:tc>
          <w:tcPr>
            <w:tcW w:w="2433" w:type="dxa"/>
            <w:tcBorders>
              <w:top w:val="nil"/>
              <w:left w:val="nil"/>
              <w:bottom w:val="single" w:sz="4" w:space="0" w:color="auto"/>
              <w:right w:val="single" w:sz="4" w:space="0" w:color="auto"/>
            </w:tcBorders>
            <w:shd w:val="clear" w:color="000000" w:fill="FFFFFF"/>
            <w:vAlign w:val="center"/>
            <w:hideMark/>
          </w:tcPr>
          <w:p w14:paraId="482FFFF8"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747B9D6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14:paraId="4552E0EC"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r>
      <w:tr w:rsidR="00A1161A" w:rsidRPr="00A1161A" w14:paraId="5B4D52D9" w14:textId="77777777" w:rsidTr="00A1161A">
        <w:trPr>
          <w:trHeight w:val="552"/>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F264C63"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Section E – Environmental and Sustainability Management (ALL LOTS) – 10%</w:t>
            </w:r>
          </w:p>
        </w:tc>
      </w:tr>
      <w:tr w:rsidR="00A1161A" w:rsidRPr="00A1161A" w14:paraId="1F9B5DE2"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4070235A"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ESE1</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29090957"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Sustainability and Environmental – sustainable building</w:t>
            </w:r>
          </w:p>
        </w:tc>
        <w:tc>
          <w:tcPr>
            <w:tcW w:w="2433" w:type="dxa"/>
            <w:tcBorders>
              <w:top w:val="nil"/>
              <w:left w:val="nil"/>
              <w:bottom w:val="single" w:sz="4" w:space="0" w:color="auto"/>
              <w:right w:val="single" w:sz="4" w:space="0" w:color="auto"/>
            </w:tcBorders>
            <w:shd w:val="clear" w:color="000000" w:fill="FFFFFF"/>
            <w:vAlign w:val="center"/>
            <w:hideMark/>
          </w:tcPr>
          <w:p w14:paraId="5AB819AF"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63BE2890"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[10%]</w:t>
            </w:r>
          </w:p>
        </w:tc>
        <w:tc>
          <w:tcPr>
            <w:tcW w:w="1701" w:type="dxa"/>
            <w:tcBorders>
              <w:top w:val="nil"/>
              <w:left w:val="nil"/>
              <w:bottom w:val="single" w:sz="4" w:space="0" w:color="auto"/>
              <w:right w:val="single" w:sz="4" w:space="0" w:color="auto"/>
            </w:tcBorders>
            <w:shd w:val="clear" w:color="auto" w:fill="auto"/>
            <w:vAlign w:val="center"/>
            <w:hideMark/>
          </w:tcPr>
          <w:p w14:paraId="1126FBED"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10</w:t>
            </w:r>
          </w:p>
        </w:tc>
      </w:tr>
      <w:tr w:rsidR="00A1161A" w:rsidRPr="00A1161A" w14:paraId="5057A1F9" w14:textId="77777777" w:rsidTr="00A1161A">
        <w:trPr>
          <w:trHeight w:val="552"/>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266D7614" w14:textId="77777777"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rPr>
              <w:t>Section F – Government Construction Strategy (All Lots) – 6%</w:t>
            </w:r>
          </w:p>
        </w:tc>
      </w:tr>
      <w:tr w:rsidR="00A1161A" w:rsidRPr="00A1161A" w14:paraId="59580E32" w14:textId="77777777" w:rsidTr="00A1161A">
        <w:trPr>
          <w:trHeight w:val="165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4CEDBCF3"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GCF1</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57769AE8" w14:textId="77777777" w:rsidR="00A1161A" w:rsidRPr="00A1161A" w:rsidRDefault="00A1161A" w:rsidP="00A1161A">
            <w:pPr>
              <w:spacing w:line="240" w:lineRule="auto"/>
              <w:contextualSpacing w:val="0"/>
              <w:rPr>
                <w:rFonts w:eastAsia="Times New Roman"/>
                <w:color w:val="000000"/>
              </w:rPr>
            </w:pPr>
            <w:r w:rsidRPr="00A1161A">
              <w:rPr>
                <w:rFonts w:eastAsia="Times New Roman"/>
                <w:bCs/>
              </w:rPr>
              <w:t>Management of Works Contracts - Supply Chain Selection and Monitoring (All Lots)</w:t>
            </w:r>
          </w:p>
        </w:tc>
        <w:tc>
          <w:tcPr>
            <w:tcW w:w="2433" w:type="dxa"/>
            <w:tcBorders>
              <w:top w:val="nil"/>
              <w:left w:val="nil"/>
              <w:bottom w:val="single" w:sz="4" w:space="0" w:color="auto"/>
              <w:right w:val="single" w:sz="4" w:space="0" w:color="auto"/>
            </w:tcBorders>
            <w:shd w:val="clear" w:color="000000" w:fill="FFFFFF"/>
            <w:vAlign w:val="center"/>
            <w:hideMark/>
          </w:tcPr>
          <w:p w14:paraId="7C218DF2"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2E4F6AAF"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37BC9976"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A1161A" w:rsidRPr="00A1161A" w14:paraId="22D29EF3"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22257533"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GCF2</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120DE19F"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Management of Works Consultants – Soft Landings - Framework</w:t>
            </w:r>
          </w:p>
        </w:tc>
        <w:tc>
          <w:tcPr>
            <w:tcW w:w="2433" w:type="dxa"/>
            <w:tcBorders>
              <w:top w:val="nil"/>
              <w:left w:val="nil"/>
              <w:bottom w:val="single" w:sz="4" w:space="0" w:color="auto"/>
              <w:right w:val="single" w:sz="4" w:space="0" w:color="auto"/>
            </w:tcBorders>
            <w:shd w:val="clear" w:color="000000" w:fill="FFFFFF"/>
            <w:vAlign w:val="center"/>
            <w:hideMark/>
          </w:tcPr>
          <w:p w14:paraId="39955E2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324A3D16"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651647F0"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A1161A" w:rsidRPr="00A1161A" w14:paraId="7C94F7A4" w14:textId="77777777" w:rsidTr="00A1161A">
        <w:trPr>
          <w:trHeight w:val="276"/>
        </w:trPr>
        <w:tc>
          <w:tcPr>
            <w:tcW w:w="8359"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528A52D"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Section G – Risk Management (All Lots) – 5%</w:t>
            </w:r>
          </w:p>
        </w:tc>
        <w:tc>
          <w:tcPr>
            <w:tcW w:w="1701" w:type="dxa"/>
            <w:tcBorders>
              <w:top w:val="nil"/>
              <w:left w:val="nil"/>
              <w:bottom w:val="single" w:sz="4" w:space="0" w:color="auto"/>
              <w:right w:val="single" w:sz="4" w:space="0" w:color="auto"/>
            </w:tcBorders>
            <w:shd w:val="clear" w:color="auto" w:fill="auto"/>
            <w:vAlign w:val="center"/>
            <w:hideMark/>
          </w:tcPr>
          <w:p w14:paraId="03555B1C"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 </w:t>
            </w:r>
          </w:p>
        </w:tc>
      </w:tr>
      <w:tr w:rsidR="00A1161A" w:rsidRPr="00A1161A" w14:paraId="7771408F"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79ED50CD"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RMG1</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2041D3EB"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Risk - Framework</w:t>
            </w:r>
          </w:p>
        </w:tc>
        <w:tc>
          <w:tcPr>
            <w:tcW w:w="2433" w:type="dxa"/>
            <w:tcBorders>
              <w:top w:val="nil"/>
              <w:left w:val="nil"/>
              <w:bottom w:val="single" w:sz="4" w:space="0" w:color="auto"/>
              <w:right w:val="single" w:sz="4" w:space="0" w:color="auto"/>
            </w:tcBorders>
            <w:shd w:val="clear" w:color="000000" w:fill="FFFFFF"/>
            <w:vAlign w:val="center"/>
            <w:hideMark/>
          </w:tcPr>
          <w:p w14:paraId="186B9333"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71FAC12C"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[2%]</w:t>
            </w:r>
          </w:p>
        </w:tc>
        <w:tc>
          <w:tcPr>
            <w:tcW w:w="1701" w:type="dxa"/>
            <w:tcBorders>
              <w:top w:val="nil"/>
              <w:left w:val="nil"/>
              <w:bottom w:val="single" w:sz="4" w:space="0" w:color="auto"/>
              <w:right w:val="single" w:sz="4" w:space="0" w:color="auto"/>
            </w:tcBorders>
            <w:shd w:val="clear" w:color="auto" w:fill="auto"/>
            <w:vAlign w:val="center"/>
            <w:hideMark/>
          </w:tcPr>
          <w:p w14:paraId="3BD1B749"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2</w:t>
            </w:r>
          </w:p>
        </w:tc>
      </w:tr>
      <w:tr w:rsidR="00A1161A" w:rsidRPr="00A1161A" w14:paraId="7F1B3314"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4EC6B45F"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RMG2</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38027542"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Contractors Risk - Framework</w:t>
            </w:r>
          </w:p>
        </w:tc>
        <w:tc>
          <w:tcPr>
            <w:tcW w:w="2433" w:type="dxa"/>
            <w:tcBorders>
              <w:top w:val="nil"/>
              <w:left w:val="nil"/>
              <w:bottom w:val="single" w:sz="4" w:space="0" w:color="auto"/>
              <w:right w:val="single" w:sz="4" w:space="0" w:color="auto"/>
            </w:tcBorders>
            <w:shd w:val="clear" w:color="000000" w:fill="FFFFFF"/>
            <w:vAlign w:val="center"/>
            <w:hideMark/>
          </w:tcPr>
          <w:p w14:paraId="51592929"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648CEEF9"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0DB8A193"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A1161A" w:rsidRPr="00A1161A" w14:paraId="5CC1CDC2" w14:textId="77777777" w:rsidTr="00A1161A">
        <w:trPr>
          <w:trHeight w:val="276"/>
        </w:trPr>
        <w:tc>
          <w:tcPr>
            <w:tcW w:w="8359"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1838CB0"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Section H – Social Value (All Lots) - 10%</w:t>
            </w:r>
          </w:p>
        </w:tc>
        <w:tc>
          <w:tcPr>
            <w:tcW w:w="1701" w:type="dxa"/>
            <w:tcBorders>
              <w:top w:val="nil"/>
              <w:left w:val="nil"/>
              <w:bottom w:val="single" w:sz="4" w:space="0" w:color="auto"/>
              <w:right w:val="single" w:sz="4" w:space="0" w:color="auto"/>
            </w:tcBorders>
            <w:shd w:val="clear" w:color="auto" w:fill="auto"/>
            <w:vAlign w:val="center"/>
            <w:hideMark/>
          </w:tcPr>
          <w:p w14:paraId="3EB910AF"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 </w:t>
            </w:r>
          </w:p>
        </w:tc>
      </w:tr>
      <w:tr w:rsidR="00A1161A" w:rsidRPr="00A1161A" w14:paraId="6F2D7108"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11FF708F"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SCH1</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0F8DD2B4"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Social Value</w:t>
            </w:r>
          </w:p>
        </w:tc>
        <w:tc>
          <w:tcPr>
            <w:tcW w:w="2433" w:type="dxa"/>
            <w:tcBorders>
              <w:top w:val="nil"/>
              <w:left w:val="nil"/>
              <w:bottom w:val="single" w:sz="4" w:space="0" w:color="auto"/>
              <w:right w:val="single" w:sz="4" w:space="0" w:color="auto"/>
            </w:tcBorders>
            <w:shd w:val="clear" w:color="000000" w:fill="FFFFFF"/>
            <w:vAlign w:val="center"/>
            <w:hideMark/>
          </w:tcPr>
          <w:p w14:paraId="4ED8F212"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73CB7C98"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[10%]</w:t>
            </w:r>
          </w:p>
        </w:tc>
        <w:tc>
          <w:tcPr>
            <w:tcW w:w="1701" w:type="dxa"/>
            <w:tcBorders>
              <w:top w:val="nil"/>
              <w:left w:val="nil"/>
              <w:bottom w:val="single" w:sz="4" w:space="0" w:color="auto"/>
              <w:right w:val="single" w:sz="4" w:space="0" w:color="auto"/>
            </w:tcBorders>
            <w:shd w:val="clear" w:color="auto" w:fill="auto"/>
            <w:vAlign w:val="center"/>
            <w:hideMark/>
          </w:tcPr>
          <w:p w14:paraId="6077CE2D"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10</w:t>
            </w:r>
          </w:p>
        </w:tc>
      </w:tr>
      <w:tr w:rsidR="00A1161A" w:rsidRPr="00A1161A" w14:paraId="2F1D3868" w14:textId="77777777" w:rsidTr="00A1161A">
        <w:trPr>
          <w:trHeight w:val="552"/>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3D563432" w14:textId="77777777" w:rsidR="00A1161A" w:rsidRPr="00A1161A" w:rsidRDefault="00A1161A" w:rsidP="00A1161A">
            <w:pPr>
              <w:spacing w:line="240" w:lineRule="auto"/>
              <w:contextualSpacing w:val="0"/>
              <w:jc w:val="center"/>
              <w:rPr>
                <w:rFonts w:eastAsia="Times New Roman"/>
                <w:b/>
                <w:bCs/>
                <w:color w:val="000000"/>
              </w:rPr>
            </w:pPr>
            <w:r w:rsidRPr="00A1161A">
              <w:rPr>
                <w:rFonts w:eastAsia="Times New Roman"/>
                <w:b/>
                <w:bCs/>
              </w:rPr>
              <w:t>Section I – Supplier Organisation (All Lots) – 10%</w:t>
            </w:r>
          </w:p>
        </w:tc>
      </w:tr>
      <w:tr w:rsidR="00BA50A3" w:rsidRPr="00A1161A" w14:paraId="6B128CCC" w14:textId="77777777" w:rsidTr="00BA50A3">
        <w:trPr>
          <w:trHeight w:val="1656"/>
        </w:trPr>
        <w:tc>
          <w:tcPr>
            <w:tcW w:w="946" w:type="dxa"/>
            <w:tcBorders>
              <w:top w:val="nil"/>
              <w:left w:val="single" w:sz="4" w:space="0" w:color="auto"/>
              <w:right w:val="single" w:sz="4" w:space="0" w:color="auto"/>
            </w:tcBorders>
            <w:shd w:val="clear" w:color="000000" w:fill="FFFFFF"/>
            <w:vAlign w:val="center"/>
            <w:hideMark/>
          </w:tcPr>
          <w:p w14:paraId="0F09CA3F"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SOJ1</w:t>
            </w:r>
          </w:p>
        </w:tc>
        <w:tc>
          <w:tcPr>
            <w:tcW w:w="2428" w:type="dxa"/>
            <w:gridSpan w:val="2"/>
            <w:tcBorders>
              <w:top w:val="single" w:sz="4" w:space="0" w:color="auto"/>
              <w:left w:val="nil"/>
              <w:right w:val="single" w:sz="4" w:space="0" w:color="auto"/>
            </w:tcBorders>
            <w:shd w:val="clear" w:color="000000" w:fill="FFFFFF"/>
            <w:vAlign w:val="center"/>
            <w:hideMark/>
          </w:tcPr>
          <w:p w14:paraId="05A08BE9"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Supplier proposals for management of Framework Roles and Responsibilities - Framework</w:t>
            </w:r>
          </w:p>
        </w:tc>
        <w:tc>
          <w:tcPr>
            <w:tcW w:w="2433" w:type="dxa"/>
            <w:tcBorders>
              <w:top w:val="nil"/>
              <w:left w:val="nil"/>
              <w:right w:val="single" w:sz="4" w:space="0" w:color="auto"/>
            </w:tcBorders>
            <w:shd w:val="clear" w:color="000000" w:fill="FFFFFF"/>
            <w:vAlign w:val="center"/>
            <w:hideMark/>
          </w:tcPr>
          <w:p w14:paraId="7B2425E2"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right w:val="single" w:sz="4" w:space="0" w:color="auto"/>
            </w:tcBorders>
            <w:shd w:val="clear" w:color="auto" w:fill="auto"/>
            <w:vAlign w:val="center"/>
            <w:hideMark/>
          </w:tcPr>
          <w:p w14:paraId="34CE50CE"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top w:val="nil"/>
              <w:left w:val="nil"/>
              <w:right w:val="single" w:sz="4" w:space="0" w:color="auto"/>
            </w:tcBorders>
            <w:shd w:val="clear" w:color="auto" w:fill="auto"/>
            <w:vAlign w:val="center"/>
            <w:hideMark/>
          </w:tcPr>
          <w:p w14:paraId="69FEB27E"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BA50A3" w:rsidRPr="00A1161A" w14:paraId="73C4ECBA" w14:textId="77777777" w:rsidTr="00BA50A3">
        <w:trPr>
          <w:trHeight w:val="1656"/>
        </w:trPr>
        <w:tc>
          <w:tcPr>
            <w:tcW w:w="946" w:type="dxa"/>
            <w:tcBorders>
              <w:left w:val="single" w:sz="4" w:space="0" w:color="auto"/>
              <w:bottom w:val="single" w:sz="4" w:space="0" w:color="auto"/>
              <w:right w:val="single" w:sz="4" w:space="0" w:color="auto"/>
            </w:tcBorders>
            <w:shd w:val="clear" w:color="000000" w:fill="FFFFFF"/>
            <w:vAlign w:val="center"/>
            <w:hideMark/>
          </w:tcPr>
          <w:p w14:paraId="41B06612"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SOJ2</w:t>
            </w:r>
          </w:p>
        </w:tc>
        <w:tc>
          <w:tcPr>
            <w:tcW w:w="2428" w:type="dxa"/>
            <w:gridSpan w:val="2"/>
            <w:tcBorders>
              <w:left w:val="nil"/>
              <w:bottom w:val="single" w:sz="4" w:space="0" w:color="auto"/>
              <w:right w:val="single" w:sz="4" w:space="0" w:color="auto"/>
            </w:tcBorders>
            <w:shd w:val="clear" w:color="000000" w:fill="FFFFFF"/>
            <w:vAlign w:val="center"/>
            <w:hideMark/>
          </w:tcPr>
          <w:p w14:paraId="27489309"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Supplier proposals for management of Framework Roles and Responsibilities – Call Off</w:t>
            </w:r>
          </w:p>
        </w:tc>
        <w:tc>
          <w:tcPr>
            <w:tcW w:w="2433" w:type="dxa"/>
            <w:tcBorders>
              <w:left w:val="nil"/>
              <w:bottom w:val="single" w:sz="4" w:space="0" w:color="auto"/>
              <w:right w:val="single" w:sz="4" w:space="0" w:color="auto"/>
            </w:tcBorders>
            <w:shd w:val="clear" w:color="000000" w:fill="FFFFFF"/>
            <w:vAlign w:val="center"/>
            <w:hideMark/>
          </w:tcPr>
          <w:p w14:paraId="263D9996"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left w:val="nil"/>
              <w:bottom w:val="single" w:sz="4" w:space="0" w:color="auto"/>
              <w:right w:val="single" w:sz="4" w:space="0" w:color="auto"/>
            </w:tcBorders>
            <w:shd w:val="clear" w:color="auto" w:fill="auto"/>
            <w:vAlign w:val="center"/>
            <w:hideMark/>
          </w:tcPr>
          <w:p w14:paraId="2439D6C0"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left w:val="nil"/>
              <w:bottom w:val="single" w:sz="4" w:space="0" w:color="auto"/>
              <w:right w:val="single" w:sz="4" w:space="0" w:color="auto"/>
            </w:tcBorders>
            <w:shd w:val="clear" w:color="auto" w:fill="auto"/>
            <w:vAlign w:val="center"/>
            <w:hideMark/>
          </w:tcPr>
          <w:p w14:paraId="59F0539F"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A1161A" w:rsidRPr="00A1161A" w14:paraId="62E77CF7" w14:textId="77777777" w:rsidTr="00A1161A">
        <w:trPr>
          <w:trHeight w:val="165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64BA7FF9"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SOJ3</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61CC5C94"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Supplier proposals for management of Framework Roles and Responsibilities - Individuals</w:t>
            </w:r>
          </w:p>
        </w:tc>
        <w:tc>
          <w:tcPr>
            <w:tcW w:w="2433" w:type="dxa"/>
            <w:tcBorders>
              <w:top w:val="nil"/>
              <w:left w:val="nil"/>
              <w:bottom w:val="single" w:sz="4" w:space="0" w:color="auto"/>
              <w:right w:val="single" w:sz="4" w:space="0" w:color="auto"/>
            </w:tcBorders>
            <w:shd w:val="clear" w:color="000000" w:fill="FFFFFF"/>
            <w:vAlign w:val="center"/>
            <w:hideMark/>
          </w:tcPr>
          <w:p w14:paraId="780893E5"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7C1EBB3D"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14:paraId="42020786"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4</w:t>
            </w:r>
          </w:p>
        </w:tc>
      </w:tr>
      <w:tr w:rsidR="00A1161A" w:rsidRPr="00A1161A" w14:paraId="762C2E44" w14:textId="77777777" w:rsidTr="00A1161A">
        <w:trPr>
          <w:trHeight w:val="552"/>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65B1EF0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Section J – Supply Chain Management (All Lots) – 12%</w:t>
            </w:r>
          </w:p>
        </w:tc>
      </w:tr>
      <w:tr w:rsidR="00A1161A" w:rsidRPr="00A1161A" w14:paraId="38566282"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17F7EC87"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lastRenderedPageBreak/>
              <w:t>SCK1</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1D39BA68"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Supply Chain Selection and Monitoring – Sub Contractors</w:t>
            </w:r>
          </w:p>
        </w:tc>
        <w:tc>
          <w:tcPr>
            <w:tcW w:w="2433" w:type="dxa"/>
            <w:tcBorders>
              <w:top w:val="nil"/>
              <w:left w:val="nil"/>
              <w:bottom w:val="single" w:sz="4" w:space="0" w:color="auto"/>
              <w:right w:val="single" w:sz="4" w:space="0" w:color="auto"/>
            </w:tcBorders>
            <w:shd w:val="clear" w:color="000000" w:fill="FFFFFF"/>
            <w:vAlign w:val="center"/>
            <w:hideMark/>
          </w:tcPr>
          <w:p w14:paraId="4AB0E692"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7F8A511E"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7856E32E"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A1161A" w:rsidRPr="00A1161A" w14:paraId="270A7299"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650DE65F"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SCK2</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614BBFD9"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Supply Chain Selection and Monitoring – Designers </w:t>
            </w:r>
          </w:p>
        </w:tc>
        <w:tc>
          <w:tcPr>
            <w:tcW w:w="2433" w:type="dxa"/>
            <w:tcBorders>
              <w:top w:val="nil"/>
              <w:left w:val="nil"/>
              <w:bottom w:val="single" w:sz="4" w:space="0" w:color="auto"/>
              <w:right w:val="single" w:sz="4" w:space="0" w:color="auto"/>
            </w:tcBorders>
            <w:shd w:val="clear" w:color="000000" w:fill="FFFFFF"/>
            <w:vAlign w:val="center"/>
            <w:hideMark/>
          </w:tcPr>
          <w:p w14:paraId="320BD2E8"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0AA6D76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3DA2BBC6"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A1161A" w:rsidRPr="00A1161A" w14:paraId="2FB7BB02"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56DB1EFD"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SCK3</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2F40ADB9"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Supply Chain Selection and Monitoring – Construction</w:t>
            </w:r>
          </w:p>
        </w:tc>
        <w:tc>
          <w:tcPr>
            <w:tcW w:w="2433" w:type="dxa"/>
            <w:tcBorders>
              <w:top w:val="nil"/>
              <w:left w:val="nil"/>
              <w:bottom w:val="single" w:sz="4" w:space="0" w:color="auto"/>
              <w:right w:val="single" w:sz="4" w:space="0" w:color="auto"/>
            </w:tcBorders>
            <w:shd w:val="clear" w:color="000000" w:fill="FFFFFF"/>
            <w:vAlign w:val="center"/>
            <w:hideMark/>
          </w:tcPr>
          <w:p w14:paraId="5F555591"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67C080D4"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5F1B2718"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A1161A" w:rsidRPr="00A1161A" w14:paraId="353201CE"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368DF5CC"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SCK4</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7F1B642E"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 xml:space="preserve">Supply Chain Selection and Monitoring – Performance </w:t>
            </w:r>
          </w:p>
        </w:tc>
        <w:tc>
          <w:tcPr>
            <w:tcW w:w="2433" w:type="dxa"/>
            <w:tcBorders>
              <w:top w:val="nil"/>
              <w:left w:val="nil"/>
              <w:bottom w:val="single" w:sz="4" w:space="0" w:color="auto"/>
              <w:right w:val="single" w:sz="4" w:space="0" w:color="auto"/>
            </w:tcBorders>
            <w:shd w:val="clear" w:color="000000" w:fill="FFFFFF"/>
            <w:vAlign w:val="center"/>
            <w:hideMark/>
          </w:tcPr>
          <w:p w14:paraId="58DF2714"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03EB198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6D3F6C7E"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3</w:t>
            </w:r>
          </w:p>
        </w:tc>
      </w:tr>
      <w:tr w:rsidR="00A1161A" w:rsidRPr="00A1161A" w14:paraId="626D0124" w14:textId="77777777" w:rsidTr="00A1161A">
        <w:trPr>
          <w:trHeight w:val="552"/>
        </w:trPr>
        <w:tc>
          <w:tcPr>
            <w:tcW w:w="10060"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A7C0231"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Section K – Delivery of Construction Works (All Lots) – 15%</w:t>
            </w:r>
          </w:p>
        </w:tc>
      </w:tr>
      <w:tr w:rsidR="00A1161A" w:rsidRPr="00A1161A" w14:paraId="60687755"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0AD1BF23"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CWL1</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2B9E5B43"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Delivery of Construction Works (Part One)</w:t>
            </w:r>
          </w:p>
        </w:tc>
        <w:tc>
          <w:tcPr>
            <w:tcW w:w="2433" w:type="dxa"/>
            <w:tcBorders>
              <w:top w:val="nil"/>
              <w:left w:val="nil"/>
              <w:bottom w:val="single" w:sz="4" w:space="0" w:color="auto"/>
              <w:right w:val="single" w:sz="4" w:space="0" w:color="auto"/>
            </w:tcBorders>
            <w:shd w:val="clear" w:color="000000" w:fill="FFFFFF"/>
            <w:vAlign w:val="center"/>
            <w:hideMark/>
          </w:tcPr>
          <w:p w14:paraId="751FDFFF"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62E11E7D"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[5%]</w:t>
            </w:r>
          </w:p>
        </w:tc>
        <w:tc>
          <w:tcPr>
            <w:tcW w:w="1701" w:type="dxa"/>
            <w:tcBorders>
              <w:top w:val="nil"/>
              <w:left w:val="nil"/>
              <w:bottom w:val="single" w:sz="4" w:space="0" w:color="auto"/>
              <w:right w:val="single" w:sz="4" w:space="0" w:color="auto"/>
            </w:tcBorders>
            <w:shd w:val="clear" w:color="auto" w:fill="auto"/>
            <w:vAlign w:val="center"/>
            <w:hideMark/>
          </w:tcPr>
          <w:p w14:paraId="715B8E21"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5</w:t>
            </w:r>
          </w:p>
        </w:tc>
      </w:tr>
      <w:tr w:rsidR="00A1161A" w:rsidRPr="00A1161A" w14:paraId="35B4C817" w14:textId="77777777" w:rsidTr="00A1161A">
        <w:trPr>
          <w:trHeight w:val="276"/>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22B6CEB9"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CWL2</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5A2556B0"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Delivery of Construction Works (Part Two)</w:t>
            </w:r>
          </w:p>
        </w:tc>
        <w:tc>
          <w:tcPr>
            <w:tcW w:w="2433" w:type="dxa"/>
            <w:tcBorders>
              <w:top w:val="nil"/>
              <w:left w:val="nil"/>
              <w:bottom w:val="single" w:sz="4" w:space="0" w:color="auto"/>
              <w:right w:val="single" w:sz="4" w:space="0" w:color="auto"/>
            </w:tcBorders>
            <w:shd w:val="clear" w:color="000000" w:fill="FFFFFF"/>
            <w:vAlign w:val="center"/>
            <w:hideMark/>
          </w:tcPr>
          <w:p w14:paraId="657B82B7"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4E528C15"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[5%]</w:t>
            </w:r>
          </w:p>
        </w:tc>
        <w:tc>
          <w:tcPr>
            <w:tcW w:w="1701" w:type="dxa"/>
            <w:tcBorders>
              <w:top w:val="nil"/>
              <w:left w:val="nil"/>
              <w:bottom w:val="single" w:sz="4" w:space="0" w:color="auto"/>
              <w:right w:val="single" w:sz="4" w:space="0" w:color="auto"/>
            </w:tcBorders>
            <w:shd w:val="clear" w:color="auto" w:fill="auto"/>
            <w:vAlign w:val="center"/>
            <w:hideMark/>
          </w:tcPr>
          <w:p w14:paraId="4FD4E728"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5</w:t>
            </w:r>
          </w:p>
        </w:tc>
      </w:tr>
      <w:tr w:rsidR="00A1161A" w:rsidRPr="00A1161A" w14:paraId="47AD9641" w14:textId="77777777" w:rsidTr="00A1161A">
        <w:trPr>
          <w:trHeight w:val="1104"/>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736CFD09"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CWL3</w:t>
            </w:r>
          </w:p>
        </w:tc>
        <w:tc>
          <w:tcPr>
            <w:tcW w:w="2428" w:type="dxa"/>
            <w:gridSpan w:val="2"/>
            <w:tcBorders>
              <w:top w:val="single" w:sz="4" w:space="0" w:color="auto"/>
              <w:left w:val="nil"/>
              <w:bottom w:val="single" w:sz="4" w:space="0" w:color="auto"/>
              <w:right w:val="single" w:sz="4" w:space="0" w:color="auto"/>
            </w:tcBorders>
            <w:shd w:val="clear" w:color="000000" w:fill="FFFFFF"/>
            <w:vAlign w:val="center"/>
            <w:hideMark/>
          </w:tcPr>
          <w:p w14:paraId="37342494" w14:textId="77777777" w:rsidR="00A1161A" w:rsidRPr="00A1161A" w:rsidRDefault="00A1161A" w:rsidP="00A1161A">
            <w:pPr>
              <w:spacing w:line="240" w:lineRule="auto"/>
              <w:contextualSpacing w:val="0"/>
              <w:rPr>
                <w:rFonts w:eastAsia="Times New Roman"/>
                <w:color w:val="000000"/>
              </w:rPr>
            </w:pPr>
            <w:r w:rsidRPr="00A1161A">
              <w:rPr>
                <w:rFonts w:eastAsia="Times New Roman"/>
              </w:rPr>
              <w:t>Delivery of Construction Works (Part Three)</w:t>
            </w:r>
          </w:p>
        </w:tc>
        <w:tc>
          <w:tcPr>
            <w:tcW w:w="2433" w:type="dxa"/>
            <w:tcBorders>
              <w:top w:val="nil"/>
              <w:left w:val="nil"/>
              <w:bottom w:val="single" w:sz="4" w:space="0" w:color="auto"/>
              <w:right w:val="single" w:sz="4" w:space="0" w:color="auto"/>
            </w:tcBorders>
            <w:shd w:val="clear" w:color="000000" w:fill="FFFFFF"/>
            <w:vAlign w:val="center"/>
            <w:hideMark/>
          </w:tcPr>
          <w:p w14:paraId="666C013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rPr>
              <w:t>0/20/60/80/100</w:t>
            </w:r>
          </w:p>
        </w:tc>
        <w:tc>
          <w:tcPr>
            <w:tcW w:w="2552" w:type="dxa"/>
            <w:tcBorders>
              <w:top w:val="nil"/>
              <w:left w:val="nil"/>
              <w:bottom w:val="single" w:sz="4" w:space="0" w:color="auto"/>
              <w:right w:val="single" w:sz="4" w:space="0" w:color="auto"/>
            </w:tcBorders>
            <w:shd w:val="clear" w:color="auto" w:fill="auto"/>
            <w:vAlign w:val="center"/>
            <w:hideMark/>
          </w:tcPr>
          <w:p w14:paraId="58780881"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[5%]</w:t>
            </w:r>
          </w:p>
        </w:tc>
        <w:tc>
          <w:tcPr>
            <w:tcW w:w="1701" w:type="dxa"/>
            <w:tcBorders>
              <w:top w:val="nil"/>
              <w:left w:val="nil"/>
              <w:bottom w:val="single" w:sz="4" w:space="0" w:color="auto"/>
              <w:right w:val="single" w:sz="4" w:space="0" w:color="auto"/>
            </w:tcBorders>
            <w:shd w:val="clear" w:color="auto" w:fill="auto"/>
            <w:vAlign w:val="center"/>
            <w:hideMark/>
          </w:tcPr>
          <w:p w14:paraId="0FEB0F10"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5</w:t>
            </w:r>
          </w:p>
        </w:tc>
      </w:tr>
      <w:tr w:rsidR="00A1161A" w:rsidRPr="00A1161A" w14:paraId="479C5C66" w14:textId="77777777" w:rsidTr="00A1161A">
        <w:trPr>
          <w:trHeight w:val="276"/>
        </w:trPr>
        <w:tc>
          <w:tcPr>
            <w:tcW w:w="946" w:type="dxa"/>
            <w:tcBorders>
              <w:top w:val="nil"/>
              <w:left w:val="nil"/>
              <w:bottom w:val="nil"/>
              <w:right w:val="nil"/>
            </w:tcBorders>
            <w:shd w:val="clear" w:color="auto" w:fill="auto"/>
            <w:noWrap/>
            <w:vAlign w:val="center"/>
            <w:hideMark/>
          </w:tcPr>
          <w:p w14:paraId="696A135A" w14:textId="77777777" w:rsidR="00A1161A" w:rsidRPr="00A1161A" w:rsidRDefault="00A1161A" w:rsidP="00A1161A">
            <w:pPr>
              <w:spacing w:line="240" w:lineRule="auto"/>
              <w:contextualSpacing w:val="0"/>
              <w:jc w:val="center"/>
              <w:rPr>
                <w:rFonts w:eastAsia="Times New Roman"/>
                <w:color w:val="000000"/>
              </w:rPr>
            </w:pPr>
          </w:p>
        </w:tc>
        <w:tc>
          <w:tcPr>
            <w:tcW w:w="927" w:type="dxa"/>
            <w:tcBorders>
              <w:top w:val="nil"/>
              <w:left w:val="nil"/>
              <w:bottom w:val="nil"/>
              <w:right w:val="nil"/>
            </w:tcBorders>
            <w:shd w:val="clear" w:color="auto" w:fill="auto"/>
            <w:noWrap/>
            <w:vAlign w:val="center"/>
            <w:hideMark/>
          </w:tcPr>
          <w:p w14:paraId="2575586F" w14:textId="77777777" w:rsidR="00A1161A" w:rsidRPr="00A1161A" w:rsidRDefault="00A1161A" w:rsidP="00A1161A">
            <w:pPr>
              <w:spacing w:line="240" w:lineRule="auto"/>
              <w:contextualSpacing w:val="0"/>
              <w:rPr>
                <w:rFonts w:ascii="Times New Roman" w:eastAsia="Times New Roman" w:hAnsi="Times New Roman" w:cs="Times New Roman"/>
                <w:sz w:val="20"/>
                <w:szCs w:val="20"/>
              </w:rPr>
            </w:pPr>
          </w:p>
        </w:tc>
        <w:tc>
          <w:tcPr>
            <w:tcW w:w="1501" w:type="dxa"/>
            <w:tcBorders>
              <w:top w:val="nil"/>
              <w:left w:val="nil"/>
              <w:bottom w:val="nil"/>
              <w:right w:val="nil"/>
            </w:tcBorders>
            <w:shd w:val="clear" w:color="auto" w:fill="auto"/>
            <w:noWrap/>
            <w:vAlign w:val="center"/>
            <w:hideMark/>
          </w:tcPr>
          <w:p w14:paraId="21CE7404" w14:textId="77777777" w:rsidR="00A1161A" w:rsidRPr="00A1161A" w:rsidRDefault="00A1161A" w:rsidP="00A1161A">
            <w:pPr>
              <w:spacing w:line="240" w:lineRule="auto"/>
              <w:contextualSpacing w:val="0"/>
              <w:rPr>
                <w:rFonts w:ascii="Times New Roman" w:eastAsia="Times New Roman" w:hAnsi="Times New Roman" w:cs="Times New Roman"/>
                <w:sz w:val="20"/>
                <w:szCs w:val="20"/>
              </w:rPr>
            </w:pPr>
          </w:p>
        </w:tc>
        <w:tc>
          <w:tcPr>
            <w:tcW w:w="2433" w:type="dxa"/>
            <w:tcBorders>
              <w:top w:val="nil"/>
              <w:left w:val="nil"/>
              <w:bottom w:val="nil"/>
              <w:right w:val="nil"/>
            </w:tcBorders>
            <w:shd w:val="clear" w:color="auto" w:fill="auto"/>
            <w:noWrap/>
            <w:vAlign w:val="center"/>
            <w:hideMark/>
          </w:tcPr>
          <w:p w14:paraId="08458131" w14:textId="77777777" w:rsidR="00A1161A" w:rsidRPr="00A1161A" w:rsidRDefault="00A1161A" w:rsidP="00A1161A">
            <w:pPr>
              <w:spacing w:line="240" w:lineRule="auto"/>
              <w:contextualSpacing w:val="0"/>
              <w:rPr>
                <w:rFonts w:ascii="Times New Roman" w:eastAsia="Times New Roman" w:hAnsi="Times New Roman" w:cs="Times New Roman"/>
                <w:sz w:val="20"/>
                <w:szCs w:val="20"/>
              </w:rPr>
            </w:pP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6D79F011"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79FBB003"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 </w:t>
            </w:r>
          </w:p>
        </w:tc>
      </w:tr>
      <w:tr w:rsidR="00A1161A" w:rsidRPr="00A1161A" w14:paraId="29A762FE" w14:textId="77777777" w:rsidTr="00A1161A">
        <w:trPr>
          <w:trHeight w:val="276"/>
        </w:trPr>
        <w:tc>
          <w:tcPr>
            <w:tcW w:w="946" w:type="dxa"/>
            <w:tcBorders>
              <w:top w:val="nil"/>
              <w:left w:val="nil"/>
              <w:bottom w:val="nil"/>
              <w:right w:val="nil"/>
            </w:tcBorders>
            <w:shd w:val="clear" w:color="auto" w:fill="auto"/>
            <w:noWrap/>
            <w:vAlign w:val="center"/>
            <w:hideMark/>
          </w:tcPr>
          <w:p w14:paraId="549191E4" w14:textId="77777777" w:rsidR="00A1161A" w:rsidRPr="00A1161A" w:rsidRDefault="00A1161A" w:rsidP="00A1161A">
            <w:pPr>
              <w:spacing w:line="240" w:lineRule="auto"/>
              <w:contextualSpacing w:val="0"/>
              <w:jc w:val="center"/>
              <w:rPr>
                <w:rFonts w:eastAsia="Times New Roman"/>
                <w:color w:val="000000"/>
              </w:rPr>
            </w:pPr>
          </w:p>
        </w:tc>
        <w:tc>
          <w:tcPr>
            <w:tcW w:w="927" w:type="dxa"/>
            <w:tcBorders>
              <w:top w:val="nil"/>
              <w:left w:val="nil"/>
              <w:bottom w:val="nil"/>
              <w:right w:val="nil"/>
            </w:tcBorders>
            <w:shd w:val="clear" w:color="auto" w:fill="auto"/>
            <w:noWrap/>
            <w:vAlign w:val="center"/>
            <w:hideMark/>
          </w:tcPr>
          <w:p w14:paraId="6F96B3B0" w14:textId="77777777" w:rsidR="00A1161A" w:rsidRPr="00A1161A" w:rsidRDefault="00A1161A" w:rsidP="00A1161A">
            <w:pPr>
              <w:spacing w:line="240" w:lineRule="auto"/>
              <w:contextualSpacing w:val="0"/>
              <w:rPr>
                <w:rFonts w:ascii="Times New Roman" w:eastAsia="Times New Roman" w:hAnsi="Times New Roman" w:cs="Times New Roman"/>
                <w:sz w:val="20"/>
                <w:szCs w:val="20"/>
              </w:rPr>
            </w:pPr>
          </w:p>
        </w:tc>
        <w:tc>
          <w:tcPr>
            <w:tcW w:w="1501" w:type="dxa"/>
            <w:tcBorders>
              <w:top w:val="nil"/>
              <w:left w:val="nil"/>
              <w:bottom w:val="nil"/>
              <w:right w:val="nil"/>
            </w:tcBorders>
            <w:shd w:val="clear" w:color="auto" w:fill="auto"/>
            <w:noWrap/>
            <w:vAlign w:val="center"/>
            <w:hideMark/>
          </w:tcPr>
          <w:p w14:paraId="03785B4E" w14:textId="77777777" w:rsidR="00A1161A" w:rsidRPr="00A1161A" w:rsidRDefault="00A1161A" w:rsidP="00A1161A">
            <w:pPr>
              <w:spacing w:line="240" w:lineRule="auto"/>
              <w:contextualSpacing w:val="0"/>
              <w:rPr>
                <w:rFonts w:ascii="Times New Roman" w:eastAsia="Times New Roman" w:hAnsi="Times New Roman" w:cs="Times New Roman"/>
                <w:sz w:val="20"/>
                <w:szCs w:val="20"/>
              </w:rPr>
            </w:pPr>
          </w:p>
        </w:tc>
        <w:tc>
          <w:tcPr>
            <w:tcW w:w="2433" w:type="dxa"/>
            <w:tcBorders>
              <w:top w:val="nil"/>
              <w:left w:val="nil"/>
              <w:bottom w:val="nil"/>
              <w:right w:val="nil"/>
            </w:tcBorders>
            <w:shd w:val="clear" w:color="auto" w:fill="auto"/>
            <w:noWrap/>
            <w:vAlign w:val="center"/>
            <w:hideMark/>
          </w:tcPr>
          <w:p w14:paraId="3B537642" w14:textId="77777777" w:rsidR="00A1161A" w:rsidRPr="00A1161A" w:rsidRDefault="00A1161A" w:rsidP="00A1161A">
            <w:pPr>
              <w:spacing w:line="240" w:lineRule="auto"/>
              <w:contextualSpacing w:val="0"/>
              <w:rPr>
                <w:rFonts w:ascii="Times New Roman" w:eastAsia="Times New Roman" w:hAnsi="Times New Roman" w:cs="Times New Roman"/>
                <w:sz w:val="20"/>
                <w:szCs w:val="20"/>
              </w:rPr>
            </w:pP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0BECA14A"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100%</w:t>
            </w:r>
          </w:p>
        </w:tc>
        <w:tc>
          <w:tcPr>
            <w:tcW w:w="1701" w:type="dxa"/>
            <w:tcBorders>
              <w:top w:val="nil"/>
              <w:left w:val="nil"/>
              <w:bottom w:val="single" w:sz="4" w:space="0" w:color="auto"/>
              <w:right w:val="single" w:sz="4" w:space="0" w:color="auto"/>
            </w:tcBorders>
            <w:shd w:val="clear" w:color="auto" w:fill="auto"/>
            <w:vAlign w:val="center"/>
            <w:hideMark/>
          </w:tcPr>
          <w:p w14:paraId="0FF44929" w14:textId="77777777" w:rsidR="00A1161A" w:rsidRPr="00A1161A" w:rsidRDefault="00A1161A" w:rsidP="00A1161A">
            <w:pPr>
              <w:spacing w:line="240" w:lineRule="auto"/>
              <w:contextualSpacing w:val="0"/>
              <w:jc w:val="center"/>
              <w:rPr>
                <w:rFonts w:eastAsia="Times New Roman"/>
                <w:color w:val="000000"/>
              </w:rPr>
            </w:pPr>
            <w:r w:rsidRPr="00A1161A">
              <w:rPr>
                <w:rFonts w:eastAsia="Times New Roman"/>
                <w:color w:val="000000"/>
              </w:rPr>
              <w:t>100</w:t>
            </w:r>
          </w:p>
        </w:tc>
      </w:tr>
    </w:tbl>
    <w:p w14:paraId="4AF3834E" w14:textId="77777777" w:rsidR="00A01844" w:rsidRDefault="00A01844">
      <w:pPr>
        <w:spacing w:after="160" w:line="259" w:lineRule="auto"/>
        <w:contextualSpacing w:val="0"/>
      </w:pPr>
    </w:p>
    <w:p w14:paraId="64743DA1" w14:textId="77777777" w:rsidR="00CA624B" w:rsidRDefault="0023255F">
      <w:pPr>
        <w:spacing w:after="160" w:line="259" w:lineRule="auto"/>
        <w:contextualSpacing w:val="0"/>
      </w:pPr>
      <w:r>
        <w:t>1.</w:t>
      </w:r>
      <w:r w:rsidR="00A178A6">
        <w:t>3</w:t>
      </w:r>
      <w:r>
        <w:t xml:space="preserve"> </w:t>
      </w:r>
      <w:r>
        <w:tab/>
        <w:t>Please refer to Annex (Evaluation Methodology) which</w:t>
      </w:r>
      <w:r w:rsidR="00112473">
        <w:t xml:space="preserve"> outlines how the </w:t>
      </w:r>
      <w:r w:rsidR="00A178A6">
        <w:t xml:space="preserve">Non Cost </w:t>
      </w:r>
      <w:r w:rsidR="00112473">
        <w:t xml:space="preserve">element will be weighted and combined with the </w:t>
      </w:r>
      <w:r w:rsidR="00A178A6">
        <w:t>Cost</w:t>
      </w:r>
      <w:r w:rsidR="00112473">
        <w:t xml:space="preserve"> element to provide a final tender score.</w:t>
      </w:r>
    </w:p>
    <w:p w14:paraId="28419B91" w14:textId="77777777" w:rsidR="00CA624B" w:rsidRDefault="00CA624B">
      <w:pPr>
        <w:spacing w:after="160" w:line="259" w:lineRule="auto"/>
        <w:contextualSpacing w:val="0"/>
      </w:pPr>
    </w:p>
    <w:p w14:paraId="3FA5AF28" w14:textId="52CB4C6E" w:rsidR="00BA3252" w:rsidRPr="00BA3252" w:rsidRDefault="00BA3252" w:rsidP="009F565C">
      <w:pPr>
        <w:jc w:val="both"/>
        <w:rPr>
          <w:color w:val="000000"/>
        </w:rPr>
      </w:pPr>
      <w:r>
        <w:t>1.4</w:t>
      </w:r>
      <w:r>
        <w:tab/>
      </w:r>
      <w:r w:rsidR="00112473" w:rsidRPr="00BA3252">
        <w:rPr>
          <w:b/>
          <w:bCs/>
        </w:rPr>
        <w:t xml:space="preserve"> </w:t>
      </w:r>
      <w:r w:rsidRPr="00BA3252">
        <w:t xml:space="preserve">Tenderers will be required to achieve either a Pass or a minimum technical score of </w:t>
      </w:r>
      <w:r w:rsidRPr="00BA3252">
        <w:rPr>
          <w:b/>
          <w:bCs/>
        </w:rPr>
        <w:t>60 out of 100</w:t>
      </w:r>
      <w:r w:rsidRPr="00BA3252">
        <w:t xml:space="preserve"> (unweighted score) for each technical questions in order for their bid to be assessed as technically compliant. The Authority reserves the right to exclude tenderers who do not achieve the minimum technical score. In such circumstances the tender will be deemed not to be technically compliant and the tenderer will not proceed to the next stage of the evaluation and will not be awarded a place on the Framework. </w:t>
      </w:r>
    </w:p>
    <w:p w14:paraId="2F3BDA0A" w14:textId="523D5D35" w:rsidR="00F35944" w:rsidRPr="00BA3252" w:rsidRDefault="00F35944">
      <w:pPr>
        <w:spacing w:after="160" w:line="259" w:lineRule="auto"/>
        <w:contextualSpacing w:val="0"/>
      </w:pPr>
    </w:p>
    <w:p w14:paraId="0A3096BF" w14:textId="77777777" w:rsidR="00CA624B" w:rsidRDefault="00CA624B">
      <w:pPr>
        <w:spacing w:after="160" w:line="259" w:lineRule="auto"/>
        <w:contextualSpacing w:val="0"/>
      </w:pPr>
    </w:p>
    <w:p w14:paraId="719EDEBD" w14:textId="151CBAA2" w:rsidR="00CA624B" w:rsidRDefault="00CA624B">
      <w:pPr>
        <w:spacing w:after="160" w:line="259" w:lineRule="auto"/>
        <w:contextualSpacing w:val="0"/>
        <w:sectPr w:rsidR="00CA624B" w:rsidSect="004F03EC">
          <w:headerReference w:type="default" r:id="rId11"/>
          <w:footerReference w:type="default" r:id="rId12"/>
          <w:pgSz w:w="11909" w:h="16834"/>
          <w:pgMar w:top="1440" w:right="1440" w:bottom="1134" w:left="1440" w:header="0" w:footer="720" w:gutter="0"/>
          <w:pgNumType w:start="1"/>
          <w:cols w:space="720"/>
        </w:sectPr>
      </w:pPr>
    </w:p>
    <w:tbl>
      <w:tblPr>
        <w:tblStyle w:val="TableGrid"/>
        <w:tblW w:w="0" w:type="auto"/>
        <w:tblLook w:val="04A0" w:firstRow="1" w:lastRow="0" w:firstColumn="1" w:lastColumn="0" w:noHBand="0" w:noVBand="1"/>
      </w:tblPr>
      <w:tblGrid>
        <w:gridCol w:w="6941"/>
        <w:gridCol w:w="4820"/>
        <w:gridCol w:w="2183"/>
      </w:tblGrid>
      <w:tr w:rsidR="00F35944" w14:paraId="5082A4C1" w14:textId="77777777" w:rsidTr="00F35944">
        <w:tc>
          <w:tcPr>
            <w:tcW w:w="13944" w:type="dxa"/>
            <w:gridSpan w:val="3"/>
            <w:shd w:val="clear" w:color="auto" w:fill="C6D9F1" w:themeFill="text2" w:themeFillTint="33"/>
          </w:tcPr>
          <w:p w14:paraId="10BD7D75" w14:textId="015D9BFA" w:rsidR="00F35944" w:rsidRDefault="00624A6F">
            <w:pPr>
              <w:spacing w:after="160" w:line="259" w:lineRule="auto"/>
              <w:contextualSpacing w:val="0"/>
            </w:pPr>
            <w:bookmarkStart w:id="1" w:name="_Hlk55398316"/>
            <w:r>
              <w:rPr>
                <w:b/>
              </w:rPr>
              <w:lastRenderedPageBreak/>
              <w:t>Section A – Mandatory requirements</w:t>
            </w:r>
          </w:p>
        </w:tc>
      </w:tr>
      <w:tr w:rsidR="00624A6F" w14:paraId="7C5B7681" w14:textId="77777777" w:rsidTr="00624A6F">
        <w:tc>
          <w:tcPr>
            <w:tcW w:w="6941" w:type="dxa"/>
            <w:shd w:val="clear" w:color="auto" w:fill="D9D9D9" w:themeFill="background1" w:themeFillShade="D9"/>
          </w:tcPr>
          <w:p w14:paraId="3EF7633E" w14:textId="0951AF55" w:rsidR="00624A6F" w:rsidRPr="00624A6F" w:rsidRDefault="00624A6F">
            <w:pPr>
              <w:spacing w:after="160" w:line="259" w:lineRule="auto"/>
              <w:contextualSpacing w:val="0"/>
              <w:rPr>
                <w:strike/>
              </w:rPr>
            </w:pPr>
            <w:r w:rsidRPr="00624A6F">
              <w:t xml:space="preserve">MRA1 </w:t>
            </w:r>
            <w:r w:rsidR="00D86923">
              <w:t xml:space="preserve">- </w:t>
            </w:r>
            <w:r w:rsidRPr="00624A6F">
              <w:t>Compliance with Framework Brief - Standard Requirements (Technical)</w:t>
            </w:r>
          </w:p>
        </w:tc>
        <w:tc>
          <w:tcPr>
            <w:tcW w:w="4820" w:type="dxa"/>
            <w:shd w:val="clear" w:color="auto" w:fill="FFC000"/>
          </w:tcPr>
          <w:p w14:paraId="793BF439" w14:textId="18C1CFE7" w:rsidR="00624A6F" w:rsidRDefault="00624A6F">
            <w:pPr>
              <w:spacing w:after="160" w:line="259" w:lineRule="auto"/>
              <w:contextualSpacing w:val="0"/>
            </w:pPr>
            <w:r>
              <w:rPr>
                <w:b/>
              </w:rPr>
              <w:t>Evaluation guidance</w:t>
            </w:r>
          </w:p>
        </w:tc>
        <w:tc>
          <w:tcPr>
            <w:tcW w:w="2183" w:type="dxa"/>
            <w:shd w:val="clear" w:color="auto" w:fill="FFC000"/>
          </w:tcPr>
          <w:p w14:paraId="2E9A9BE5" w14:textId="702AB96A" w:rsidR="00624A6F" w:rsidRDefault="00624A6F">
            <w:pPr>
              <w:spacing w:after="160" w:line="259" w:lineRule="auto"/>
              <w:contextualSpacing w:val="0"/>
            </w:pPr>
            <w:r>
              <w:rPr>
                <w:b/>
              </w:rPr>
              <w:t>Marking scheme</w:t>
            </w:r>
          </w:p>
        </w:tc>
      </w:tr>
      <w:tr w:rsidR="00624A6F" w14:paraId="30DB06EE" w14:textId="77777777" w:rsidTr="00624A6F">
        <w:trPr>
          <w:trHeight w:val="1524"/>
        </w:trPr>
        <w:tc>
          <w:tcPr>
            <w:tcW w:w="6941" w:type="dxa"/>
            <w:vMerge w:val="restart"/>
            <w:tcBorders>
              <w:bottom w:val="single" w:sz="4" w:space="0" w:color="000000"/>
            </w:tcBorders>
          </w:tcPr>
          <w:p w14:paraId="5F9BEB44" w14:textId="388730E4" w:rsidR="00624A6F" w:rsidRDefault="00624A6F" w:rsidP="00624A6F">
            <w:pPr>
              <w:spacing w:before="120"/>
              <w:ind w:left="11" w:right="57"/>
              <w:contextualSpacing w:val="0"/>
              <w:jc w:val="both"/>
            </w:pPr>
            <w:r>
              <w:t>If you are awarded a Framework Agreement, will you unreservedly deliver in full, all the Standard Requirements (Technical) as set out in</w:t>
            </w:r>
            <w:r w:rsidR="00F83521">
              <w:t xml:space="preserve"> the</w:t>
            </w:r>
            <w:r>
              <w:t xml:space="preserve"> Framework Brief for the Lot(s) you are bidding for.</w:t>
            </w:r>
          </w:p>
          <w:p w14:paraId="7B9D6C76" w14:textId="77777777" w:rsidR="00624A6F" w:rsidRDefault="00624A6F" w:rsidP="00624A6F">
            <w:pPr>
              <w:ind w:left="11" w:right="57"/>
              <w:contextualSpacing w:val="0"/>
              <w:jc w:val="both"/>
            </w:pPr>
          </w:p>
          <w:p w14:paraId="6156E61F" w14:textId="77777777" w:rsidR="00624A6F" w:rsidRDefault="00624A6F" w:rsidP="00624A6F">
            <w:pPr>
              <w:ind w:left="11" w:right="57"/>
              <w:contextualSpacing w:val="0"/>
              <w:jc w:val="both"/>
            </w:pPr>
            <w:r>
              <w:t xml:space="preserve">Please answer ‘Yes’ or ‘No’ </w:t>
            </w:r>
          </w:p>
          <w:p w14:paraId="5DC72BD2" w14:textId="77777777" w:rsidR="00624A6F" w:rsidRDefault="00624A6F" w:rsidP="00624A6F">
            <w:pPr>
              <w:tabs>
                <w:tab w:val="left" w:pos="709"/>
              </w:tabs>
              <w:ind w:left="720" w:right="57" w:hanging="709"/>
              <w:contextualSpacing w:val="0"/>
              <w:jc w:val="both"/>
            </w:pPr>
            <w:r>
              <w:rPr>
                <w:b/>
              </w:rPr>
              <w:t>Yes -</w:t>
            </w:r>
            <w:r>
              <w:t xml:space="preserve"> </w:t>
            </w:r>
            <w:r>
              <w:tab/>
              <w:t>You will unreservedly deliver in full the Standard Requirements (Technical) as set out in Framework Brief for the applicable Lot(s).</w:t>
            </w:r>
          </w:p>
          <w:p w14:paraId="3CE8FB18" w14:textId="77777777" w:rsidR="00624A6F" w:rsidRDefault="00624A6F" w:rsidP="00624A6F">
            <w:pPr>
              <w:tabs>
                <w:tab w:val="left" w:pos="709"/>
              </w:tabs>
              <w:ind w:left="720" w:right="57" w:hanging="709"/>
              <w:contextualSpacing w:val="0"/>
              <w:jc w:val="both"/>
            </w:pPr>
            <w:r>
              <w:rPr>
                <w:b/>
              </w:rPr>
              <w:t>No</w:t>
            </w:r>
            <w:r>
              <w:t xml:space="preserve"> </w:t>
            </w:r>
            <w:r>
              <w:rPr>
                <w:b/>
              </w:rPr>
              <w:t>-</w:t>
            </w:r>
            <w:r>
              <w:t xml:space="preserve"> </w:t>
            </w:r>
            <w:r>
              <w:tab/>
              <w:t>You will not, or cannot, deliver in full the Standard Requirements (Technical) as set out in Framework Brief for the applicable Lot(s).</w:t>
            </w:r>
          </w:p>
          <w:p w14:paraId="5BDE3CA8" w14:textId="79F3403D" w:rsidR="00624A6F" w:rsidRDefault="00624A6F" w:rsidP="00624A6F">
            <w:pPr>
              <w:ind w:left="57" w:right="57"/>
              <w:contextualSpacing w:val="0"/>
            </w:pPr>
          </w:p>
        </w:tc>
        <w:tc>
          <w:tcPr>
            <w:tcW w:w="4820" w:type="dxa"/>
            <w:shd w:val="clear" w:color="auto" w:fill="FFC000"/>
          </w:tcPr>
          <w:p w14:paraId="77C9D45E" w14:textId="3F7A3DB0" w:rsidR="00624A6F" w:rsidRDefault="00624A6F" w:rsidP="00624A6F">
            <w:pPr>
              <w:spacing w:after="160" w:line="259" w:lineRule="auto"/>
              <w:contextualSpacing w:val="0"/>
            </w:pPr>
            <w:r>
              <w:t>You have selected option ‘Yes’ confirming that you will unreservedly deliver in full the Standard Requirements (Technical) as set out in Framework Brief for the applicable Lot(s).</w:t>
            </w:r>
          </w:p>
        </w:tc>
        <w:tc>
          <w:tcPr>
            <w:tcW w:w="2183" w:type="dxa"/>
            <w:shd w:val="clear" w:color="auto" w:fill="FFC000"/>
          </w:tcPr>
          <w:p w14:paraId="14E5041A" w14:textId="1D0512AD" w:rsidR="00624A6F" w:rsidRDefault="00624A6F" w:rsidP="00624A6F">
            <w:pPr>
              <w:spacing w:after="160" w:line="259" w:lineRule="auto"/>
              <w:contextualSpacing w:val="0"/>
            </w:pPr>
            <w:r>
              <w:t>Pass</w:t>
            </w:r>
          </w:p>
        </w:tc>
      </w:tr>
      <w:tr w:rsidR="00624A6F" w14:paraId="469981DA" w14:textId="77777777" w:rsidTr="00624A6F">
        <w:tc>
          <w:tcPr>
            <w:tcW w:w="6941" w:type="dxa"/>
            <w:vMerge/>
            <w:tcBorders>
              <w:bottom w:val="single" w:sz="4" w:space="0" w:color="000000"/>
            </w:tcBorders>
            <w:shd w:val="clear" w:color="auto" w:fill="CCFFCC"/>
          </w:tcPr>
          <w:p w14:paraId="5DA595C0" w14:textId="77777777" w:rsidR="00624A6F" w:rsidRDefault="00624A6F" w:rsidP="00624A6F">
            <w:pPr>
              <w:spacing w:after="160" w:line="259" w:lineRule="auto"/>
              <w:contextualSpacing w:val="0"/>
            </w:pPr>
          </w:p>
        </w:tc>
        <w:tc>
          <w:tcPr>
            <w:tcW w:w="4820" w:type="dxa"/>
            <w:shd w:val="clear" w:color="auto" w:fill="FFC000"/>
          </w:tcPr>
          <w:p w14:paraId="346ED6EB" w14:textId="7FBA3828" w:rsidR="00624A6F" w:rsidRDefault="00624A6F" w:rsidP="00624A6F">
            <w:pPr>
              <w:spacing w:after="160" w:line="259" w:lineRule="auto"/>
              <w:contextualSpacing w:val="0"/>
            </w:pPr>
            <w:r>
              <w:t>You have selected ‘No’ confirming that you will not, or cannot, deliver in full the Standard Requirements (Technical) as set out in Framework Brief for the applicable Lot(s).</w:t>
            </w:r>
          </w:p>
        </w:tc>
        <w:tc>
          <w:tcPr>
            <w:tcW w:w="2183" w:type="dxa"/>
            <w:shd w:val="clear" w:color="auto" w:fill="FFC000"/>
          </w:tcPr>
          <w:p w14:paraId="1B37CBFE" w14:textId="274A0829" w:rsidR="00624A6F" w:rsidRDefault="00624A6F" w:rsidP="00624A6F">
            <w:pPr>
              <w:spacing w:after="160" w:line="259" w:lineRule="auto"/>
              <w:contextualSpacing w:val="0"/>
            </w:pPr>
            <w:r>
              <w:t>Fail</w:t>
            </w:r>
          </w:p>
        </w:tc>
      </w:tr>
      <w:tr w:rsidR="00624A6F" w14:paraId="6FB93504" w14:textId="77777777" w:rsidTr="00624A6F">
        <w:trPr>
          <w:trHeight w:val="1483"/>
        </w:trPr>
        <w:tc>
          <w:tcPr>
            <w:tcW w:w="6941" w:type="dxa"/>
            <w:vMerge w:val="restart"/>
            <w:shd w:val="clear" w:color="auto" w:fill="D6E3BC" w:themeFill="accent3" w:themeFillTint="66"/>
          </w:tcPr>
          <w:p w14:paraId="71413D13" w14:textId="6AF4443A" w:rsidR="00624A6F" w:rsidRDefault="00624A6F" w:rsidP="00624A6F">
            <w:pPr>
              <w:spacing w:before="120" w:after="120"/>
              <w:ind w:left="57" w:right="57"/>
              <w:contextualSpacing w:val="0"/>
              <w:jc w:val="both"/>
            </w:pPr>
            <w:r>
              <w:rPr>
                <w:b/>
              </w:rPr>
              <w:t xml:space="preserve">MRA1 </w:t>
            </w:r>
            <w:r w:rsidR="00D86923">
              <w:rPr>
                <w:b/>
              </w:rPr>
              <w:t xml:space="preserve">- </w:t>
            </w:r>
            <w:r>
              <w:rPr>
                <w:b/>
              </w:rPr>
              <w:t>Response guidance</w:t>
            </w:r>
          </w:p>
          <w:p w14:paraId="6ED0E448" w14:textId="77777777" w:rsidR="00624A6F" w:rsidRDefault="00624A6F" w:rsidP="00624A6F">
            <w:pPr>
              <w:spacing w:before="120"/>
              <w:ind w:left="57" w:right="57"/>
              <w:contextualSpacing w:val="0"/>
            </w:pPr>
            <w:r>
              <w:t xml:space="preserve">This is a Pass/Fail question. </w:t>
            </w:r>
          </w:p>
          <w:p w14:paraId="5ED28B07" w14:textId="77777777" w:rsidR="00624A6F" w:rsidRDefault="00624A6F" w:rsidP="00624A6F">
            <w:pPr>
              <w:ind w:left="57" w:right="57"/>
              <w:contextualSpacing w:val="0"/>
            </w:pPr>
          </w:p>
          <w:p w14:paraId="4E2C6289" w14:textId="77777777" w:rsidR="00624A6F" w:rsidRDefault="00624A6F" w:rsidP="00624A6F">
            <w:pPr>
              <w:ind w:left="57" w:right="57"/>
              <w:contextualSpacing w:val="0"/>
            </w:pPr>
            <w:r>
              <w:t>If you cannot or are unwilling to select ‘Yes’ to this question, you will be disqualified from further participation in this competition.</w:t>
            </w:r>
          </w:p>
          <w:p w14:paraId="17CCF731" w14:textId="77777777" w:rsidR="00624A6F" w:rsidRDefault="00624A6F" w:rsidP="00624A6F">
            <w:pPr>
              <w:ind w:left="57" w:right="57"/>
              <w:contextualSpacing w:val="0"/>
            </w:pPr>
          </w:p>
          <w:p w14:paraId="60BD89AF" w14:textId="77777777" w:rsidR="00624A6F" w:rsidRDefault="00624A6F" w:rsidP="00624A6F">
            <w:pPr>
              <w:ind w:left="57" w:right="57"/>
              <w:contextualSpacing w:val="0"/>
            </w:pPr>
            <w:r>
              <w:t>Providing a ‘Yes’ response means you will unreservedly deliver in full the Standard Requirements (Technical) as set out in Framework Brief for the applicable Lot(s).</w:t>
            </w:r>
          </w:p>
          <w:p w14:paraId="6257DA49" w14:textId="77777777" w:rsidR="00624A6F" w:rsidRDefault="00624A6F" w:rsidP="00624A6F">
            <w:pPr>
              <w:ind w:left="57" w:right="57"/>
              <w:contextualSpacing w:val="0"/>
            </w:pPr>
          </w:p>
          <w:p w14:paraId="5F5E08F2" w14:textId="77777777" w:rsidR="00624A6F" w:rsidRDefault="00624A6F" w:rsidP="00624A6F">
            <w:pPr>
              <w:ind w:left="57" w:right="57"/>
              <w:contextualSpacing w:val="0"/>
            </w:pPr>
            <w:r>
              <w:t>If you select ‘No’ to indicate that you will not, or cannot, deliver in full the Standard Requirements (Technical) as set out in Framework Brief for the applicable Lot(s) you will be excluded from further participation in this competition.</w:t>
            </w:r>
          </w:p>
          <w:p w14:paraId="0A1752FA" w14:textId="77777777" w:rsidR="00624A6F" w:rsidRDefault="00624A6F" w:rsidP="00624A6F">
            <w:pPr>
              <w:spacing w:after="160" w:line="259" w:lineRule="auto"/>
              <w:contextualSpacing w:val="0"/>
            </w:pPr>
          </w:p>
        </w:tc>
        <w:tc>
          <w:tcPr>
            <w:tcW w:w="4820" w:type="dxa"/>
            <w:shd w:val="clear" w:color="auto" w:fill="FFC000"/>
          </w:tcPr>
          <w:p w14:paraId="3BD6FEF0" w14:textId="77777777" w:rsidR="00624A6F" w:rsidRDefault="00624A6F" w:rsidP="00624A6F">
            <w:pPr>
              <w:spacing w:after="160" w:line="259" w:lineRule="auto"/>
              <w:contextualSpacing w:val="0"/>
            </w:pPr>
          </w:p>
        </w:tc>
        <w:tc>
          <w:tcPr>
            <w:tcW w:w="2183" w:type="dxa"/>
            <w:shd w:val="clear" w:color="auto" w:fill="FFC000"/>
          </w:tcPr>
          <w:p w14:paraId="41FF06EB" w14:textId="77777777" w:rsidR="00624A6F" w:rsidRDefault="00624A6F" w:rsidP="00624A6F">
            <w:pPr>
              <w:spacing w:after="160" w:line="259" w:lineRule="auto"/>
              <w:contextualSpacing w:val="0"/>
            </w:pPr>
          </w:p>
        </w:tc>
      </w:tr>
      <w:tr w:rsidR="00624A6F" w14:paraId="47DA0D88" w14:textId="77777777" w:rsidTr="00624A6F">
        <w:trPr>
          <w:trHeight w:val="1121"/>
        </w:trPr>
        <w:tc>
          <w:tcPr>
            <w:tcW w:w="6941" w:type="dxa"/>
            <w:vMerge/>
            <w:shd w:val="clear" w:color="auto" w:fill="D6E3BC" w:themeFill="accent3" w:themeFillTint="66"/>
          </w:tcPr>
          <w:p w14:paraId="2F33DDE1" w14:textId="77777777" w:rsidR="00624A6F" w:rsidRDefault="00624A6F" w:rsidP="00624A6F">
            <w:pPr>
              <w:spacing w:after="160" w:line="259" w:lineRule="auto"/>
              <w:contextualSpacing w:val="0"/>
            </w:pPr>
          </w:p>
        </w:tc>
        <w:tc>
          <w:tcPr>
            <w:tcW w:w="4820" w:type="dxa"/>
            <w:shd w:val="clear" w:color="auto" w:fill="FFC000"/>
          </w:tcPr>
          <w:p w14:paraId="73D3CB4A" w14:textId="77777777" w:rsidR="00624A6F" w:rsidRDefault="00624A6F" w:rsidP="00624A6F">
            <w:pPr>
              <w:spacing w:after="160" w:line="259" w:lineRule="auto"/>
              <w:contextualSpacing w:val="0"/>
            </w:pPr>
          </w:p>
        </w:tc>
        <w:tc>
          <w:tcPr>
            <w:tcW w:w="2183" w:type="dxa"/>
            <w:shd w:val="clear" w:color="auto" w:fill="FFC000"/>
          </w:tcPr>
          <w:p w14:paraId="1F2ACBD3" w14:textId="77777777" w:rsidR="00624A6F" w:rsidRDefault="00624A6F" w:rsidP="00624A6F">
            <w:pPr>
              <w:spacing w:after="160" w:line="259" w:lineRule="auto"/>
              <w:contextualSpacing w:val="0"/>
            </w:pPr>
          </w:p>
        </w:tc>
      </w:tr>
      <w:tr w:rsidR="00624A6F" w14:paraId="14B82FEE" w14:textId="77777777" w:rsidTr="00624A6F">
        <w:tc>
          <w:tcPr>
            <w:tcW w:w="6941" w:type="dxa"/>
            <w:vMerge/>
            <w:shd w:val="clear" w:color="auto" w:fill="D6E3BC" w:themeFill="accent3" w:themeFillTint="66"/>
          </w:tcPr>
          <w:p w14:paraId="1345F6DF" w14:textId="77777777" w:rsidR="00624A6F" w:rsidRDefault="00624A6F" w:rsidP="00624A6F">
            <w:pPr>
              <w:spacing w:after="160" w:line="259" w:lineRule="auto"/>
              <w:contextualSpacing w:val="0"/>
            </w:pPr>
          </w:p>
        </w:tc>
        <w:tc>
          <w:tcPr>
            <w:tcW w:w="4820" w:type="dxa"/>
            <w:shd w:val="clear" w:color="auto" w:fill="FFC000"/>
          </w:tcPr>
          <w:p w14:paraId="7E1C8207" w14:textId="77777777" w:rsidR="00624A6F" w:rsidRDefault="00624A6F" w:rsidP="00624A6F">
            <w:pPr>
              <w:spacing w:after="160" w:line="259" w:lineRule="auto"/>
              <w:contextualSpacing w:val="0"/>
            </w:pPr>
          </w:p>
        </w:tc>
        <w:tc>
          <w:tcPr>
            <w:tcW w:w="2183" w:type="dxa"/>
            <w:shd w:val="clear" w:color="auto" w:fill="FFC000"/>
          </w:tcPr>
          <w:p w14:paraId="26B54F84" w14:textId="77777777" w:rsidR="00624A6F" w:rsidRDefault="00624A6F" w:rsidP="00624A6F">
            <w:pPr>
              <w:spacing w:after="160" w:line="259" w:lineRule="auto"/>
              <w:contextualSpacing w:val="0"/>
            </w:pPr>
          </w:p>
        </w:tc>
      </w:tr>
    </w:tbl>
    <w:p w14:paraId="0524EB0F" w14:textId="77777777" w:rsidR="006A01F9" w:rsidRDefault="00F25056">
      <w:pPr>
        <w:spacing w:after="160" w:line="259" w:lineRule="auto"/>
        <w:contextualSpacing w:val="0"/>
      </w:pPr>
      <w:r>
        <w:br w:type="page"/>
      </w:r>
    </w:p>
    <w:tbl>
      <w:tblPr>
        <w:tblStyle w:val="TableGrid"/>
        <w:tblW w:w="0" w:type="auto"/>
        <w:tblLook w:val="04A0" w:firstRow="1" w:lastRow="0" w:firstColumn="1" w:lastColumn="0" w:noHBand="0" w:noVBand="1"/>
      </w:tblPr>
      <w:tblGrid>
        <w:gridCol w:w="6516"/>
        <w:gridCol w:w="5386"/>
        <w:gridCol w:w="2042"/>
      </w:tblGrid>
      <w:tr w:rsidR="006A01F9" w14:paraId="48701DFC" w14:textId="77777777" w:rsidTr="00731FE0">
        <w:tc>
          <w:tcPr>
            <w:tcW w:w="13944" w:type="dxa"/>
            <w:gridSpan w:val="3"/>
            <w:shd w:val="clear" w:color="auto" w:fill="C6D9F1" w:themeFill="text2" w:themeFillTint="33"/>
          </w:tcPr>
          <w:p w14:paraId="745A54B2" w14:textId="77777777" w:rsidR="006A01F9" w:rsidRDefault="006A01F9" w:rsidP="00731FE0">
            <w:pPr>
              <w:spacing w:after="160" w:line="259" w:lineRule="auto"/>
              <w:contextualSpacing w:val="0"/>
            </w:pPr>
            <w:r>
              <w:rPr>
                <w:b/>
              </w:rPr>
              <w:lastRenderedPageBreak/>
              <w:t>Section A – Mandatory requirements</w:t>
            </w:r>
          </w:p>
        </w:tc>
      </w:tr>
      <w:tr w:rsidR="006A01F9" w14:paraId="3F4DD528" w14:textId="77777777" w:rsidTr="00977B7F">
        <w:tc>
          <w:tcPr>
            <w:tcW w:w="6516" w:type="dxa"/>
            <w:shd w:val="clear" w:color="auto" w:fill="D9D9D9" w:themeFill="background1" w:themeFillShade="D9"/>
          </w:tcPr>
          <w:p w14:paraId="103B26FD" w14:textId="35253D15" w:rsidR="006A01F9" w:rsidRPr="00624A6F" w:rsidRDefault="006A01F9" w:rsidP="00731FE0">
            <w:pPr>
              <w:spacing w:after="160" w:line="259" w:lineRule="auto"/>
              <w:contextualSpacing w:val="0"/>
              <w:rPr>
                <w:strike/>
              </w:rPr>
            </w:pPr>
            <w:r w:rsidRPr="00624A6F">
              <w:t>MRA</w:t>
            </w:r>
            <w:r>
              <w:t>2</w:t>
            </w:r>
            <w:r w:rsidRPr="00624A6F">
              <w:t xml:space="preserve"> </w:t>
            </w:r>
            <w:r>
              <w:t xml:space="preserve">- </w:t>
            </w:r>
            <w:r w:rsidRPr="00624A6F">
              <w:t xml:space="preserve">Compliance with </w:t>
            </w:r>
            <w:r w:rsidR="005C3BEF">
              <w:t xml:space="preserve">Government Security Arrangements - </w:t>
            </w:r>
          </w:p>
        </w:tc>
        <w:tc>
          <w:tcPr>
            <w:tcW w:w="5386" w:type="dxa"/>
            <w:shd w:val="clear" w:color="auto" w:fill="FFC000"/>
          </w:tcPr>
          <w:p w14:paraId="4853749A" w14:textId="77777777" w:rsidR="006A01F9" w:rsidRDefault="006A01F9" w:rsidP="00731FE0">
            <w:pPr>
              <w:spacing w:after="160" w:line="259" w:lineRule="auto"/>
              <w:contextualSpacing w:val="0"/>
            </w:pPr>
            <w:r>
              <w:rPr>
                <w:b/>
              </w:rPr>
              <w:t>Evaluation guidance</w:t>
            </w:r>
          </w:p>
        </w:tc>
        <w:tc>
          <w:tcPr>
            <w:tcW w:w="2042" w:type="dxa"/>
            <w:shd w:val="clear" w:color="auto" w:fill="FFC000"/>
          </w:tcPr>
          <w:p w14:paraId="44AD16BB" w14:textId="77777777" w:rsidR="006A01F9" w:rsidRDefault="006A01F9" w:rsidP="00731FE0">
            <w:pPr>
              <w:spacing w:after="160" w:line="259" w:lineRule="auto"/>
              <w:contextualSpacing w:val="0"/>
            </w:pPr>
            <w:r>
              <w:rPr>
                <w:b/>
              </w:rPr>
              <w:t>Marking scheme</w:t>
            </w:r>
          </w:p>
        </w:tc>
      </w:tr>
      <w:tr w:rsidR="006A01F9" w14:paraId="291653AF" w14:textId="77777777" w:rsidTr="00977B7F">
        <w:trPr>
          <w:trHeight w:val="1524"/>
        </w:trPr>
        <w:tc>
          <w:tcPr>
            <w:tcW w:w="6516" w:type="dxa"/>
            <w:vMerge w:val="restart"/>
            <w:tcBorders>
              <w:bottom w:val="single" w:sz="4" w:space="0" w:color="000000"/>
            </w:tcBorders>
          </w:tcPr>
          <w:p w14:paraId="5EC5ED44" w14:textId="44A7D767" w:rsidR="00874AF4" w:rsidRDefault="006A01F9" w:rsidP="00731FE0">
            <w:pPr>
              <w:spacing w:before="120"/>
              <w:ind w:left="11" w:right="57"/>
              <w:contextualSpacing w:val="0"/>
              <w:jc w:val="both"/>
            </w:pPr>
            <w:r>
              <w:t>If you are awarded a Framework Agreement</w:t>
            </w:r>
            <w:r w:rsidR="00874AF4">
              <w:t xml:space="preserve"> you will be required to undertake projects across the full range of security classifications and will be required to obtain all necessary security clearances and approvals for your employees and supply chain.</w:t>
            </w:r>
          </w:p>
          <w:p w14:paraId="27F7357A" w14:textId="12260721" w:rsidR="006A01F9" w:rsidRDefault="00874AF4" w:rsidP="00731FE0">
            <w:pPr>
              <w:spacing w:before="120"/>
              <w:ind w:left="11" w:right="57"/>
              <w:contextualSpacing w:val="0"/>
              <w:jc w:val="both"/>
            </w:pPr>
            <w:r>
              <w:t xml:space="preserve">This will require you to </w:t>
            </w:r>
            <w:r w:rsidR="006A01F9">
              <w:t xml:space="preserve">unreservedly </w:t>
            </w:r>
            <w:r w:rsidR="005C3BEF">
              <w:t xml:space="preserve">obtain all necessary security clearances across the full range of security classifications </w:t>
            </w:r>
            <w:r w:rsidR="006A01F9">
              <w:t xml:space="preserve">as set out in </w:t>
            </w:r>
            <w:r w:rsidR="005C3BEF">
              <w:t xml:space="preserve">the </w:t>
            </w:r>
            <w:r w:rsidR="006A01F9">
              <w:t>Framework Brief for the Lot(s) you are bidding for.</w:t>
            </w:r>
          </w:p>
          <w:p w14:paraId="51CB49E8" w14:textId="77777777" w:rsidR="006A01F9" w:rsidRDefault="006A01F9" w:rsidP="00731FE0">
            <w:pPr>
              <w:ind w:left="11" w:right="57"/>
              <w:contextualSpacing w:val="0"/>
              <w:jc w:val="both"/>
            </w:pPr>
          </w:p>
          <w:p w14:paraId="7EDF3925" w14:textId="77777777" w:rsidR="006A01F9" w:rsidRDefault="006A01F9" w:rsidP="00731FE0">
            <w:pPr>
              <w:ind w:left="11" w:right="57"/>
              <w:contextualSpacing w:val="0"/>
              <w:jc w:val="both"/>
            </w:pPr>
            <w:r>
              <w:t xml:space="preserve">Please answer ‘Yes’ or ‘No’ </w:t>
            </w:r>
          </w:p>
          <w:p w14:paraId="54A047E9" w14:textId="22C2C674" w:rsidR="006A01F9" w:rsidRDefault="006A01F9" w:rsidP="00731FE0">
            <w:pPr>
              <w:tabs>
                <w:tab w:val="left" w:pos="709"/>
              </w:tabs>
              <w:ind w:left="720" w:right="57" w:hanging="709"/>
              <w:contextualSpacing w:val="0"/>
              <w:jc w:val="both"/>
            </w:pPr>
            <w:r>
              <w:rPr>
                <w:b/>
              </w:rPr>
              <w:t>Yes -</w:t>
            </w:r>
            <w:r>
              <w:t xml:space="preserve"> </w:t>
            </w:r>
            <w:r>
              <w:tab/>
              <w:t xml:space="preserve">You will unreservedly </w:t>
            </w:r>
            <w:r w:rsidR="005C3BEF" w:rsidRPr="005C3BEF">
              <w:t>obtain all necessary security clearances for your employees and supply chain across the full range of security classifications as set out in Framework Brief for the applicable Lot(s).</w:t>
            </w:r>
          </w:p>
          <w:p w14:paraId="542A3ED1" w14:textId="122B7E87" w:rsidR="006A01F9" w:rsidRDefault="006A01F9" w:rsidP="00874AF4">
            <w:pPr>
              <w:tabs>
                <w:tab w:val="left" w:pos="709"/>
              </w:tabs>
              <w:ind w:left="720" w:right="57" w:hanging="709"/>
              <w:contextualSpacing w:val="0"/>
              <w:jc w:val="both"/>
            </w:pPr>
            <w:r>
              <w:rPr>
                <w:b/>
              </w:rPr>
              <w:t>No</w:t>
            </w:r>
            <w:r>
              <w:t xml:space="preserve"> </w:t>
            </w:r>
            <w:r>
              <w:rPr>
                <w:b/>
              </w:rPr>
              <w:t>-</w:t>
            </w:r>
            <w:r>
              <w:t xml:space="preserve"> </w:t>
            </w:r>
            <w:r>
              <w:tab/>
              <w:t xml:space="preserve">You will not, or cannot, </w:t>
            </w:r>
            <w:r w:rsidR="005C3BEF" w:rsidRPr="005C3BEF">
              <w:t>obtain all necessary security clearances for your employees and supply chain across the full range of security classifications as set out in Framework Brief for the applicable Lot(s).</w:t>
            </w:r>
          </w:p>
        </w:tc>
        <w:tc>
          <w:tcPr>
            <w:tcW w:w="5386" w:type="dxa"/>
            <w:shd w:val="clear" w:color="auto" w:fill="FFC000"/>
          </w:tcPr>
          <w:p w14:paraId="73B8CA7D" w14:textId="37F1D878" w:rsidR="006A01F9" w:rsidRDefault="006A01F9" w:rsidP="00731FE0">
            <w:pPr>
              <w:spacing w:after="160" w:line="259" w:lineRule="auto"/>
              <w:contextualSpacing w:val="0"/>
            </w:pPr>
            <w:r>
              <w:t xml:space="preserve">You have selected option ‘Yes’ confirming that you will unreservedly </w:t>
            </w:r>
            <w:r w:rsidR="005C3BEF">
              <w:t xml:space="preserve">obtain all necessary security clearances for your employees and supply chain across the full range of security classifications </w:t>
            </w:r>
            <w:r>
              <w:t>as set out in Framework Brief for the applicable Lot(s).</w:t>
            </w:r>
          </w:p>
        </w:tc>
        <w:tc>
          <w:tcPr>
            <w:tcW w:w="2042" w:type="dxa"/>
            <w:shd w:val="clear" w:color="auto" w:fill="FFC000"/>
          </w:tcPr>
          <w:p w14:paraId="133D1333" w14:textId="77777777" w:rsidR="006A01F9" w:rsidRDefault="006A01F9" w:rsidP="00731FE0">
            <w:pPr>
              <w:spacing w:after="160" w:line="259" w:lineRule="auto"/>
              <w:contextualSpacing w:val="0"/>
            </w:pPr>
            <w:r>
              <w:t>Pass</w:t>
            </w:r>
          </w:p>
        </w:tc>
      </w:tr>
      <w:tr w:rsidR="006A01F9" w14:paraId="3CDF575C" w14:textId="77777777" w:rsidTr="00977B7F">
        <w:tc>
          <w:tcPr>
            <w:tcW w:w="6516" w:type="dxa"/>
            <w:vMerge/>
            <w:tcBorders>
              <w:bottom w:val="single" w:sz="4" w:space="0" w:color="000000"/>
            </w:tcBorders>
            <w:shd w:val="clear" w:color="auto" w:fill="CCFFCC"/>
          </w:tcPr>
          <w:p w14:paraId="58953757" w14:textId="77777777" w:rsidR="006A01F9" w:rsidRDefault="006A01F9" w:rsidP="00731FE0">
            <w:pPr>
              <w:spacing w:after="160" w:line="259" w:lineRule="auto"/>
              <w:contextualSpacing w:val="0"/>
            </w:pPr>
          </w:p>
        </w:tc>
        <w:tc>
          <w:tcPr>
            <w:tcW w:w="5386" w:type="dxa"/>
            <w:shd w:val="clear" w:color="auto" w:fill="FFC000"/>
          </w:tcPr>
          <w:p w14:paraId="6F78EB7B" w14:textId="7C277B3F" w:rsidR="006A01F9" w:rsidRDefault="006A01F9" w:rsidP="00731FE0">
            <w:pPr>
              <w:spacing w:after="160" w:line="259" w:lineRule="auto"/>
              <w:contextualSpacing w:val="0"/>
            </w:pPr>
            <w:r>
              <w:t xml:space="preserve">You have selected ‘No’ confirming that you will not, or cannot, </w:t>
            </w:r>
            <w:r w:rsidR="005C3BEF" w:rsidRPr="005C3BEF">
              <w:t>obtain all necessary security clearances for your employees and supply chain across the full range of security classifications as set out in Framework Brief for the applicable Lot(s).</w:t>
            </w:r>
          </w:p>
        </w:tc>
        <w:tc>
          <w:tcPr>
            <w:tcW w:w="2042" w:type="dxa"/>
            <w:shd w:val="clear" w:color="auto" w:fill="FFC000"/>
          </w:tcPr>
          <w:p w14:paraId="0CEEB696" w14:textId="77777777" w:rsidR="006A01F9" w:rsidRDefault="006A01F9" w:rsidP="00731FE0">
            <w:pPr>
              <w:spacing w:after="160" w:line="259" w:lineRule="auto"/>
              <w:contextualSpacing w:val="0"/>
            </w:pPr>
            <w:r>
              <w:t>Fail</w:t>
            </w:r>
          </w:p>
        </w:tc>
      </w:tr>
      <w:tr w:rsidR="006A01F9" w14:paraId="1B073500" w14:textId="77777777" w:rsidTr="00977B7F">
        <w:trPr>
          <w:trHeight w:val="1483"/>
        </w:trPr>
        <w:tc>
          <w:tcPr>
            <w:tcW w:w="6516" w:type="dxa"/>
            <w:vMerge w:val="restart"/>
            <w:shd w:val="clear" w:color="auto" w:fill="D6E3BC" w:themeFill="accent3" w:themeFillTint="66"/>
          </w:tcPr>
          <w:p w14:paraId="5F27271B" w14:textId="1D53BD1C" w:rsidR="006A01F9" w:rsidRDefault="006A01F9" w:rsidP="00731FE0">
            <w:pPr>
              <w:spacing w:before="120" w:after="120"/>
              <w:ind w:left="57" w:right="57"/>
              <w:contextualSpacing w:val="0"/>
              <w:jc w:val="both"/>
            </w:pPr>
            <w:r>
              <w:rPr>
                <w:b/>
              </w:rPr>
              <w:t>MRA</w:t>
            </w:r>
            <w:r w:rsidR="008F3E11">
              <w:rPr>
                <w:b/>
              </w:rPr>
              <w:t>2</w:t>
            </w:r>
            <w:r>
              <w:rPr>
                <w:b/>
              </w:rPr>
              <w:t xml:space="preserve"> - Response guidance</w:t>
            </w:r>
          </w:p>
          <w:p w14:paraId="7C1429F8" w14:textId="77777777" w:rsidR="006A01F9" w:rsidRDefault="006A01F9" w:rsidP="00731FE0">
            <w:pPr>
              <w:spacing w:before="120"/>
              <w:ind w:left="57" w:right="57"/>
              <w:contextualSpacing w:val="0"/>
            </w:pPr>
            <w:r>
              <w:t xml:space="preserve">This is a Pass/Fail question. </w:t>
            </w:r>
          </w:p>
          <w:p w14:paraId="2C9B1644" w14:textId="77777777" w:rsidR="006A01F9" w:rsidRDefault="006A01F9" w:rsidP="00731FE0">
            <w:pPr>
              <w:ind w:left="57" w:right="57"/>
              <w:contextualSpacing w:val="0"/>
            </w:pPr>
          </w:p>
          <w:p w14:paraId="54B1FC41" w14:textId="77777777" w:rsidR="006A01F9" w:rsidRDefault="006A01F9" w:rsidP="00731FE0">
            <w:pPr>
              <w:ind w:left="57" w:right="57"/>
              <w:contextualSpacing w:val="0"/>
            </w:pPr>
            <w:r>
              <w:t>If you cannot or are unwilling to select ‘Yes’ to this question, you will be disqualified from further participation in this competition.</w:t>
            </w:r>
          </w:p>
          <w:p w14:paraId="4B272361" w14:textId="77777777" w:rsidR="006A01F9" w:rsidRDefault="006A01F9" w:rsidP="00731FE0">
            <w:pPr>
              <w:ind w:left="57" w:right="57"/>
              <w:contextualSpacing w:val="0"/>
            </w:pPr>
          </w:p>
          <w:p w14:paraId="37850AF1" w14:textId="618FB6D2" w:rsidR="006A01F9" w:rsidRDefault="006A01F9" w:rsidP="00731FE0">
            <w:pPr>
              <w:ind w:left="57" w:right="57"/>
              <w:contextualSpacing w:val="0"/>
            </w:pPr>
            <w:r>
              <w:t xml:space="preserve">Providing a ‘Yes’ response means you will unreservedly </w:t>
            </w:r>
            <w:r w:rsidR="005C3BEF">
              <w:t xml:space="preserve">obtain all necessary clearances and approvals across the full range of security classifications; Baseline Personal Security Standard (BPSS) Security Check (SC) and Developed Vetting (DV) and </w:t>
            </w:r>
            <w:r w:rsidR="005C3BEF">
              <w:lastRenderedPageBreak/>
              <w:t>will include all necessary costs</w:t>
            </w:r>
            <w:r w:rsidR="00874AF4">
              <w:t>,</w:t>
            </w:r>
            <w:r w:rsidR="005C3BEF">
              <w:t xml:space="preserve"> time </w:t>
            </w:r>
            <w:r w:rsidR="00874AF4">
              <w:t xml:space="preserve">and other disbursements </w:t>
            </w:r>
            <w:r w:rsidR="005C3BEF">
              <w:t xml:space="preserve">within your Framework rates.  The Authority will not reimburse for </w:t>
            </w:r>
            <w:r w:rsidR="00874AF4">
              <w:t xml:space="preserve">any costs that may be required for you to deliver projects </w:t>
            </w:r>
            <w:r>
              <w:t>as set out in Framework Brief for the applicable Lot(s).</w:t>
            </w:r>
          </w:p>
          <w:p w14:paraId="06019D11" w14:textId="77777777" w:rsidR="006A01F9" w:rsidRDefault="006A01F9" w:rsidP="00731FE0">
            <w:pPr>
              <w:ind w:left="57" w:right="57"/>
              <w:contextualSpacing w:val="0"/>
            </w:pPr>
          </w:p>
          <w:p w14:paraId="06F33CAB" w14:textId="2C8496CB" w:rsidR="006A01F9" w:rsidRDefault="006A01F9" w:rsidP="00731FE0">
            <w:pPr>
              <w:ind w:left="57" w:right="57"/>
              <w:contextualSpacing w:val="0"/>
            </w:pPr>
            <w:r>
              <w:t xml:space="preserve">If you select ‘No’ to indicate that you will not, or cannot, </w:t>
            </w:r>
            <w:r w:rsidR="00874AF4">
              <w:t xml:space="preserve">obtain all necessary clearances and approvals across the full range of security classifications </w:t>
            </w:r>
            <w:r>
              <w:t>as set out in Framework Brief for the applicable Lot(s) you will be excluded from further participation in this competition.</w:t>
            </w:r>
          </w:p>
          <w:p w14:paraId="3C6B1508" w14:textId="77777777" w:rsidR="006A01F9" w:rsidRDefault="006A01F9" w:rsidP="00731FE0">
            <w:pPr>
              <w:spacing w:after="160" w:line="259" w:lineRule="auto"/>
              <w:contextualSpacing w:val="0"/>
            </w:pPr>
          </w:p>
        </w:tc>
        <w:tc>
          <w:tcPr>
            <w:tcW w:w="5386" w:type="dxa"/>
            <w:shd w:val="clear" w:color="auto" w:fill="FFC000"/>
          </w:tcPr>
          <w:p w14:paraId="7312B47C" w14:textId="77777777" w:rsidR="006A01F9" w:rsidRDefault="006A01F9" w:rsidP="00731FE0">
            <w:pPr>
              <w:spacing w:after="160" w:line="259" w:lineRule="auto"/>
              <w:contextualSpacing w:val="0"/>
            </w:pPr>
          </w:p>
        </w:tc>
        <w:tc>
          <w:tcPr>
            <w:tcW w:w="2042" w:type="dxa"/>
            <w:shd w:val="clear" w:color="auto" w:fill="FFC000"/>
          </w:tcPr>
          <w:p w14:paraId="2FA2FE6C" w14:textId="77777777" w:rsidR="006A01F9" w:rsidRDefault="006A01F9" w:rsidP="00731FE0">
            <w:pPr>
              <w:spacing w:after="160" w:line="259" w:lineRule="auto"/>
              <w:contextualSpacing w:val="0"/>
            </w:pPr>
          </w:p>
        </w:tc>
      </w:tr>
      <w:tr w:rsidR="006A01F9" w14:paraId="535A9DAB" w14:textId="77777777" w:rsidTr="00977B7F">
        <w:trPr>
          <w:trHeight w:val="1121"/>
        </w:trPr>
        <w:tc>
          <w:tcPr>
            <w:tcW w:w="6516" w:type="dxa"/>
            <w:vMerge/>
            <w:shd w:val="clear" w:color="auto" w:fill="D6E3BC" w:themeFill="accent3" w:themeFillTint="66"/>
          </w:tcPr>
          <w:p w14:paraId="7E890A93" w14:textId="77777777" w:rsidR="006A01F9" w:rsidRDefault="006A01F9" w:rsidP="00731FE0">
            <w:pPr>
              <w:spacing w:after="160" w:line="259" w:lineRule="auto"/>
              <w:contextualSpacing w:val="0"/>
            </w:pPr>
          </w:p>
        </w:tc>
        <w:tc>
          <w:tcPr>
            <w:tcW w:w="5386" w:type="dxa"/>
            <w:shd w:val="clear" w:color="auto" w:fill="FFC000"/>
          </w:tcPr>
          <w:p w14:paraId="6A67B7D7" w14:textId="77777777" w:rsidR="006A01F9" w:rsidRDefault="006A01F9" w:rsidP="00731FE0">
            <w:pPr>
              <w:spacing w:after="160" w:line="259" w:lineRule="auto"/>
              <w:contextualSpacing w:val="0"/>
            </w:pPr>
          </w:p>
        </w:tc>
        <w:tc>
          <w:tcPr>
            <w:tcW w:w="2042" w:type="dxa"/>
            <w:shd w:val="clear" w:color="auto" w:fill="FFC000"/>
          </w:tcPr>
          <w:p w14:paraId="2804987C" w14:textId="77777777" w:rsidR="006A01F9" w:rsidRDefault="006A01F9" w:rsidP="00731FE0">
            <w:pPr>
              <w:spacing w:after="160" w:line="259" w:lineRule="auto"/>
              <w:contextualSpacing w:val="0"/>
            </w:pPr>
          </w:p>
        </w:tc>
      </w:tr>
      <w:tr w:rsidR="006A01F9" w14:paraId="0D1468A4" w14:textId="77777777" w:rsidTr="00977B7F">
        <w:tc>
          <w:tcPr>
            <w:tcW w:w="6516" w:type="dxa"/>
            <w:vMerge/>
            <w:shd w:val="clear" w:color="auto" w:fill="D6E3BC" w:themeFill="accent3" w:themeFillTint="66"/>
          </w:tcPr>
          <w:p w14:paraId="565F940B" w14:textId="77777777" w:rsidR="006A01F9" w:rsidRDefault="006A01F9" w:rsidP="00731FE0">
            <w:pPr>
              <w:spacing w:after="160" w:line="259" w:lineRule="auto"/>
              <w:contextualSpacing w:val="0"/>
            </w:pPr>
          </w:p>
        </w:tc>
        <w:tc>
          <w:tcPr>
            <w:tcW w:w="5386" w:type="dxa"/>
            <w:shd w:val="clear" w:color="auto" w:fill="FFC000"/>
          </w:tcPr>
          <w:p w14:paraId="2BBF4B8E" w14:textId="77777777" w:rsidR="006A01F9" w:rsidRDefault="006A01F9" w:rsidP="00731FE0">
            <w:pPr>
              <w:spacing w:after="160" w:line="259" w:lineRule="auto"/>
              <w:contextualSpacing w:val="0"/>
            </w:pPr>
          </w:p>
        </w:tc>
        <w:tc>
          <w:tcPr>
            <w:tcW w:w="2042" w:type="dxa"/>
            <w:shd w:val="clear" w:color="auto" w:fill="FFC000"/>
          </w:tcPr>
          <w:p w14:paraId="64C24D17" w14:textId="77777777" w:rsidR="006A01F9" w:rsidRDefault="006A01F9" w:rsidP="00731FE0">
            <w:pPr>
              <w:spacing w:after="160" w:line="259" w:lineRule="auto"/>
              <w:contextualSpacing w:val="0"/>
            </w:pPr>
          </w:p>
        </w:tc>
      </w:tr>
    </w:tbl>
    <w:p w14:paraId="62FF03AA" w14:textId="77777777" w:rsidR="006A01F9" w:rsidRDefault="006A01F9" w:rsidP="006A01F9">
      <w:pPr>
        <w:spacing w:after="160" w:line="259" w:lineRule="auto"/>
        <w:contextualSpacing w:val="0"/>
      </w:pPr>
      <w:r>
        <w:br w:type="page"/>
      </w:r>
    </w:p>
    <w:p w14:paraId="7B011183" w14:textId="54275CEE" w:rsidR="00A01844" w:rsidRDefault="00A01844">
      <w:pPr>
        <w:spacing w:after="160" w:line="259" w:lineRule="auto"/>
        <w:contextualSpacing w:val="0"/>
      </w:pPr>
    </w:p>
    <w:tbl>
      <w:tblPr>
        <w:tblStyle w:val="TableGrid"/>
        <w:tblW w:w="0" w:type="auto"/>
        <w:tblLook w:val="04A0" w:firstRow="1" w:lastRow="0" w:firstColumn="1" w:lastColumn="0" w:noHBand="0" w:noVBand="1"/>
      </w:tblPr>
      <w:tblGrid>
        <w:gridCol w:w="8075"/>
        <w:gridCol w:w="3686"/>
        <w:gridCol w:w="2183"/>
      </w:tblGrid>
      <w:tr w:rsidR="004550AD" w14:paraId="5A6C3250" w14:textId="77777777" w:rsidTr="004550AD">
        <w:tc>
          <w:tcPr>
            <w:tcW w:w="13944" w:type="dxa"/>
            <w:gridSpan w:val="3"/>
            <w:shd w:val="clear" w:color="auto" w:fill="C6D9F1" w:themeFill="text2" w:themeFillTint="33"/>
          </w:tcPr>
          <w:bookmarkEnd w:id="1"/>
          <w:p w14:paraId="7DD11DAB" w14:textId="69F8A2D2" w:rsidR="004550AD" w:rsidRDefault="004550AD" w:rsidP="004550AD">
            <w:pPr>
              <w:spacing w:after="160" w:line="259" w:lineRule="auto"/>
              <w:contextualSpacing w:val="0"/>
            </w:pPr>
            <w:r>
              <w:rPr>
                <w:b/>
              </w:rPr>
              <w:t>Section B – Health and Safety (All Lots)</w:t>
            </w:r>
          </w:p>
        </w:tc>
      </w:tr>
      <w:tr w:rsidR="004550AD" w14:paraId="31D3B4F1" w14:textId="77777777" w:rsidTr="00EC19A9">
        <w:tc>
          <w:tcPr>
            <w:tcW w:w="8075" w:type="dxa"/>
            <w:shd w:val="clear" w:color="auto" w:fill="D9D9D9" w:themeFill="background1" w:themeFillShade="D9"/>
          </w:tcPr>
          <w:p w14:paraId="03D31762" w14:textId="51CA5FF6" w:rsidR="004550AD" w:rsidRPr="00624A6F" w:rsidRDefault="00D86923" w:rsidP="004550AD">
            <w:pPr>
              <w:spacing w:after="160" w:line="259" w:lineRule="auto"/>
              <w:contextualSpacing w:val="0"/>
              <w:rPr>
                <w:strike/>
              </w:rPr>
            </w:pPr>
            <w:r>
              <w:t xml:space="preserve">HSB1 - </w:t>
            </w:r>
            <w:r w:rsidR="00EC19A9">
              <w:t>CDM Regulations</w:t>
            </w:r>
          </w:p>
        </w:tc>
        <w:tc>
          <w:tcPr>
            <w:tcW w:w="3686" w:type="dxa"/>
            <w:shd w:val="clear" w:color="auto" w:fill="FFC000"/>
          </w:tcPr>
          <w:p w14:paraId="5434C8CB" w14:textId="77777777" w:rsidR="004550AD" w:rsidRDefault="004550AD" w:rsidP="004550AD">
            <w:pPr>
              <w:spacing w:after="160" w:line="259" w:lineRule="auto"/>
              <w:contextualSpacing w:val="0"/>
            </w:pPr>
            <w:r>
              <w:rPr>
                <w:b/>
              </w:rPr>
              <w:t>Evaluation guidance</w:t>
            </w:r>
          </w:p>
        </w:tc>
        <w:tc>
          <w:tcPr>
            <w:tcW w:w="2183" w:type="dxa"/>
            <w:shd w:val="clear" w:color="auto" w:fill="FFC000"/>
          </w:tcPr>
          <w:p w14:paraId="0807E473" w14:textId="77777777" w:rsidR="004550AD" w:rsidRDefault="004550AD" w:rsidP="004550AD">
            <w:pPr>
              <w:spacing w:after="160" w:line="259" w:lineRule="auto"/>
              <w:contextualSpacing w:val="0"/>
            </w:pPr>
            <w:r>
              <w:rPr>
                <w:b/>
              </w:rPr>
              <w:t>Marking scheme</w:t>
            </w:r>
          </w:p>
        </w:tc>
      </w:tr>
      <w:tr w:rsidR="00EC19A9" w14:paraId="136CB743" w14:textId="77777777" w:rsidTr="00EC19A9">
        <w:trPr>
          <w:trHeight w:val="1524"/>
        </w:trPr>
        <w:tc>
          <w:tcPr>
            <w:tcW w:w="8075" w:type="dxa"/>
            <w:vMerge w:val="restart"/>
            <w:tcBorders>
              <w:bottom w:val="single" w:sz="4" w:space="0" w:color="000000"/>
            </w:tcBorders>
          </w:tcPr>
          <w:p w14:paraId="779E8DFE" w14:textId="6B79F7A9" w:rsidR="00EC19A9" w:rsidRDefault="00EC19A9" w:rsidP="00EC19A9">
            <w:pPr>
              <w:tabs>
                <w:tab w:val="left" w:pos="709"/>
              </w:tabs>
              <w:ind w:right="57"/>
              <w:contextualSpacing w:val="0"/>
              <w:jc w:val="both"/>
            </w:pPr>
            <w:r>
              <w:t xml:space="preserve">Requirement: </w:t>
            </w:r>
          </w:p>
          <w:p w14:paraId="18BA467B" w14:textId="77777777" w:rsidR="00EC19A9" w:rsidRDefault="00EC19A9" w:rsidP="00EC19A9">
            <w:pPr>
              <w:tabs>
                <w:tab w:val="left" w:pos="709"/>
              </w:tabs>
              <w:ind w:left="720" w:right="57" w:hanging="709"/>
              <w:contextualSpacing w:val="0"/>
              <w:jc w:val="both"/>
            </w:pPr>
          </w:p>
          <w:p w14:paraId="415FA3E8" w14:textId="23447524" w:rsidR="00EC19A9" w:rsidRDefault="00EC19A9" w:rsidP="00EC19A9">
            <w:pPr>
              <w:tabs>
                <w:tab w:val="left" w:pos="22"/>
              </w:tabs>
              <w:ind w:left="22" w:right="57"/>
              <w:contextualSpacing w:val="0"/>
              <w:jc w:val="both"/>
            </w:pPr>
            <w:r>
              <w:t xml:space="preserve">You are required to ensure that the delivery of Construction Works and Services are managed safely in line with the Construction (Design and Management) Regulations 2015.  </w:t>
            </w:r>
          </w:p>
          <w:p w14:paraId="0D1FDCC4" w14:textId="77777777" w:rsidR="00EC19A9" w:rsidRDefault="00EC19A9" w:rsidP="00EC19A9">
            <w:pPr>
              <w:tabs>
                <w:tab w:val="left" w:pos="709"/>
              </w:tabs>
              <w:ind w:left="720" w:right="57" w:hanging="709"/>
              <w:contextualSpacing w:val="0"/>
              <w:jc w:val="both"/>
            </w:pPr>
          </w:p>
          <w:p w14:paraId="6EB5F5FB" w14:textId="43B79EBD" w:rsidR="00EC19A9" w:rsidRDefault="00EC19A9" w:rsidP="00EC19A9">
            <w:pPr>
              <w:tabs>
                <w:tab w:val="left" w:pos="164"/>
              </w:tabs>
              <w:ind w:left="22" w:right="57"/>
              <w:contextualSpacing w:val="0"/>
              <w:jc w:val="both"/>
            </w:pPr>
            <w:r>
              <w:t xml:space="preserve">Please set out and demonstrate how you will meet the Requirement </w:t>
            </w:r>
            <w:r w:rsidR="00A60EDF">
              <w:t xml:space="preserve">in full compliance of regulatory and MoD guidance and </w:t>
            </w:r>
            <w:r>
              <w:t>by fully addressing the component parts of the response guidance below</w:t>
            </w:r>
          </w:p>
        </w:tc>
        <w:tc>
          <w:tcPr>
            <w:tcW w:w="3686" w:type="dxa"/>
            <w:tcBorders>
              <w:top w:val="nil"/>
              <w:left w:val="nil"/>
              <w:bottom w:val="single" w:sz="8" w:space="0" w:color="000000"/>
              <w:right w:val="single" w:sz="8" w:space="0" w:color="000000"/>
            </w:tcBorders>
            <w:shd w:val="clear" w:color="auto" w:fill="FFC000"/>
          </w:tcPr>
          <w:p w14:paraId="55AA8CA0" w14:textId="0CA27CAE" w:rsidR="00EC19A9" w:rsidRDefault="00EC19A9" w:rsidP="00EC19A9">
            <w:pPr>
              <w:spacing w:after="160" w:line="259" w:lineRule="auto"/>
              <w:contextualSpacing w:val="0"/>
            </w:pPr>
            <w:r w:rsidRPr="00EE60E0">
              <w:t>Response is fully compliant demonstrating the highest level of quality reasonably demonstrable.</w:t>
            </w:r>
          </w:p>
        </w:tc>
        <w:tc>
          <w:tcPr>
            <w:tcW w:w="2183" w:type="dxa"/>
            <w:shd w:val="clear" w:color="auto" w:fill="FFC000"/>
          </w:tcPr>
          <w:p w14:paraId="0AE1CC71" w14:textId="538DA62A" w:rsidR="00EC19A9" w:rsidRDefault="00EC19A9" w:rsidP="00EC19A9">
            <w:pPr>
              <w:spacing w:after="160" w:line="259" w:lineRule="auto"/>
              <w:contextualSpacing w:val="0"/>
            </w:pPr>
            <w:r>
              <w:t>100</w:t>
            </w:r>
          </w:p>
        </w:tc>
      </w:tr>
      <w:tr w:rsidR="00EC19A9" w14:paraId="7632911E" w14:textId="77777777" w:rsidTr="00EC19A9">
        <w:trPr>
          <w:trHeight w:val="963"/>
        </w:trPr>
        <w:tc>
          <w:tcPr>
            <w:tcW w:w="8075" w:type="dxa"/>
            <w:vMerge/>
            <w:tcBorders>
              <w:bottom w:val="single" w:sz="4" w:space="0" w:color="000000"/>
            </w:tcBorders>
            <w:shd w:val="clear" w:color="auto" w:fill="CCFFCC"/>
          </w:tcPr>
          <w:p w14:paraId="4CBF3F42" w14:textId="77777777" w:rsidR="00EC19A9" w:rsidRDefault="00EC19A9" w:rsidP="00EC19A9">
            <w:pPr>
              <w:spacing w:after="160" w:line="259" w:lineRule="auto"/>
              <w:contextualSpacing w:val="0"/>
            </w:pPr>
          </w:p>
        </w:tc>
        <w:tc>
          <w:tcPr>
            <w:tcW w:w="3686" w:type="dxa"/>
            <w:tcBorders>
              <w:top w:val="nil"/>
              <w:left w:val="nil"/>
              <w:bottom w:val="single" w:sz="8" w:space="0" w:color="000000"/>
              <w:right w:val="single" w:sz="8" w:space="0" w:color="000000"/>
            </w:tcBorders>
            <w:shd w:val="clear" w:color="auto" w:fill="FFC000"/>
          </w:tcPr>
          <w:p w14:paraId="5FEAB079" w14:textId="1D508C2A" w:rsidR="00EC19A9" w:rsidRDefault="00EC19A9" w:rsidP="00EC19A9">
            <w:pPr>
              <w:spacing w:after="160" w:line="259" w:lineRule="auto"/>
              <w:contextualSpacing w:val="0"/>
            </w:pPr>
            <w:r w:rsidRPr="00EE60E0">
              <w:t>Very Good, rating achieved plus evidence demonstrates a good understanding of how it will be applied to the scope of works with some minor short falls</w:t>
            </w:r>
          </w:p>
        </w:tc>
        <w:tc>
          <w:tcPr>
            <w:tcW w:w="2183" w:type="dxa"/>
            <w:shd w:val="clear" w:color="auto" w:fill="FFC000"/>
          </w:tcPr>
          <w:p w14:paraId="49810891" w14:textId="6FE7443C" w:rsidR="00EC19A9" w:rsidRDefault="00EC19A9" w:rsidP="00EC19A9">
            <w:pPr>
              <w:spacing w:after="160" w:line="259" w:lineRule="auto"/>
              <w:contextualSpacing w:val="0"/>
            </w:pPr>
            <w:r>
              <w:t>80</w:t>
            </w:r>
          </w:p>
        </w:tc>
      </w:tr>
      <w:tr w:rsidR="00EC19A9" w14:paraId="1DF07687" w14:textId="77777777" w:rsidTr="00EC19A9">
        <w:trPr>
          <w:trHeight w:val="1483"/>
        </w:trPr>
        <w:tc>
          <w:tcPr>
            <w:tcW w:w="8075" w:type="dxa"/>
            <w:vMerge w:val="restart"/>
            <w:shd w:val="clear" w:color="auto" w:fill="D6E3BC" w:themeFill="accent3" w:themeFillTint="66"/>
          </w:tcPr>
          <w:p w14:paraId="5DB68AF1" w14:textId="5D674B1F" w:rsidR="00EC19A9" w:rsidRDefault="00D86923" w:rsidP="00EC19A9">
            <w:pPr>
              <w:spacing w:before="120"/>
              <w:ind w:left="57" w:right="57"/>
              <w:contextualSpacing w:val="0"/>
              <w:jc w:val="both"/>
              <w:rPr>
                <w:b/>
              </w:rPr>
            </w:pPr>
            <w:r>
              <w:rPr>
                <w:b/>
              </w:rPr>
              <w:t xml:space="preserve">HSB1 - </w:t>
            </w:r>
            <w:r w:rsidR="00EC19A9">
              <w:rPr>
                <w:b/>
              </w:rPr>
              <w:t xml:space="preserve">Response guidance </w:t>
            </w:r>
          </w:p>
          <w:p w14:paraId="3EFD3257" w14:textId="77777777" w:rsidR="00EC19A9" w:rsidRDefault="00EC19A9" w:rsidP="00EC19A9">
            <w:pPr>
              <w:ind w:left="57" w:right="57"/>
              <w:contextualSpacing w:val="0"/>
              <w:jc w:val="both"/>
              <w:rPr>
                <w:b/>
              </w:rPr>
            </w:pPr>
          </w:p>
          <w:p w14:paraId="128117F0" w14:textId="77777777" w:rsidR="00EC19A9" w:rsidRDefault="00EC19A9" w:rsidP="00EC19A9">
            <w:pPr>
              <w:ind w:left="57" w:right="57"/>
              <w:contextualSpacing w:val="0"/>
              <w:jc w:val="both"/>
              <w:rPr>
                <w:b/>
              </w:rPr>
            </w:pPr>
            <w:r>
              <w:rPr>
                <w:b/>
              </w:rPr>
              <w:t>All bidders must answer this question.</w:t>
            </w:r>
          </w:p>
          <w:p w14:paraId="34A52E13" w14:textId="77777777" w:rsidR="00EC19A9" w:rsidRDefault="00EC19A9" w:rsidP="00EC19A9">
            <w:pPr>
              <w:spacing w:before="120" w:after="120"/>
              <w:ind w:left="57" w:right="57"/>
              <w:contextualSpacing w:val="0"/>
              <w:rPr>
                <w:b/>
              </w:rPr>
            </w:pPr>
            <w:r>
              <w:t xml:space="preserve">In order to satisfy the requirement, and the question associated with the requirement, you must: </w:t>
            </w:r>
          </w:p>
          <w:p w14:paraId="5F51CE4C" w14:textId="77777777" w:rsidR="00EC19A9" w:rsidRDefault="00EC19A9" w:rsidP="00EC19A9">
            <w:pPr>
              <w:tabs>
                <w:tab w:val="left" w:pos="1637"/>
              </w:tabs>
              <w:ind w:left="1080" w:right="57" w:hanging="720"/>
              <w:contextualSpacing w:val="0"/>
              <w:jc w:val="both"/>
            </w:pPr>
          </w:p>
          <w:p w14:paraId="60642056" w14:textId="78041D28" w:rsidR="00EC19A9" w:rsidRDefault="00EC19A9" w:rsidP="00EC19A9">
            <w:pPr>
              <w:numPr>
                <w:ilvl w:val="0"/>
                <w:numId w:val="2"/>
              </w:numPr>
              <w:tabs>
                <w:tab w:val="left" w:pos="1637"/>
              </w:tabs>
              <w:ind w:left="566" w:right="57"/>
              <w:jc w:val="both"/>
            </w:pPr>
            <w:r w:rsidRPr="00AB0AEA">
              <w:t xml:space="preserve">Explain how you will discharge your CDM appointed duties (e.g. </w:t>
            </w:r>
            <w:r>
              <w:t xml:space="preserve">Principal </w:t>
            </w:r>
            <w:r w:rsidRPr="00AB0AEA">
              <w:t xml:space="preserve">Designer, </w:t>
            </w:r>
            <w:r>
              <w:t xml:space="preserve">and </w:t>
            </w:r>
            <w:r w:rsidRPr="00AB0AEA">
              <w:t>Principal Contractor)</w:t>
            </w:r>
          </w:p>
          <w:p w14:paraId="50DF7108" w14:textId="77777777" w:rsidR="00455894" w:rsidRDefault="00455894" w:rsidP="00455894">
            <w:pPr>
              <w:tabs>
                <w:tab w:val="left" w:pos="1637"/>
              </w:tabs>
              <w:ind w:left="566" w:right="57"/>
              <w:jc w:val="both"/>
            </w:pPr>
          </w:p>
          <w:p w14:paraId="4B7AC1F7" w14:textId="7C3F3377" w:rsidR="00455894" w:rsidRDefault="00455894" w:rsidP="00EC19A9">
            <w:pPr>
              <w:numPr>
                <w:ilvl w:val="0"/>
                <w:numId w:val="2"/>
              </w:numPr>
              <w:tabs>
                <w:tab w:val="left" w:pos="1637"/>
              </w:tabs>
              <w:ind w:left="566" w:right="57"/>
              <w:jc w:val="both"/>
            </w:pPr>
            <w:r w:rsidRPr="00EE60E0">
              <w:t xml:space="preserve">Provide </w:t>
            </w:r>
            <w:r>
              <w:t xml:space="preserve">your </w:t>
            </w:r>
            <w:r w:rsidRPr="00EE60E0">
              <w:t>CDM Construction Phase Plan</w:t>
            </w:r>
            <w:r>
              <w:t xml:space="preserve"> template.</w:t>
            </w:r>
          </w:p>
          <w:p w14:paraId="4910D6EA" w14:textId="77777777" w:rsidR="00EC19A9" w:rsidRDefault="00EC19A9" w:rsidP="00EC19A9">
            <w:pPr>
              <w:tabs>
                <w:tab w:val="left" w:pos="1637"/>
              </w:tabs>
              <w:ind w:left="566" w:right="57"/>
              <w:jc w:val="both"/>
            </w:pPr>
          </w:p>
          <w:p w14:paraId="2981EA70" w14:textId="15C83C9B" w:rsidR="00EC19A9" w:rsidRDefault="00EC19A9" w:rsidP="00EC19A9">
            <w:pPr>
              <w:numPr>
                <w:ilvl w:val="0"/>
                <w:numId w:val="2"/>
              </w:numPr>
              <w:tabs>
                <w:tab w:val="left" w:pos="1637"/>
              </w:tabs>
              <w:ind w:left="566" w:right="57"/>
              <w:jc w:val="both"/>
            </w:pPr>
            <w:r>
              <w:t xml:space="preserve">Describe </w:t>
            </w:r>
            <w:r w:rsidRPr="00EE60E0">
              <w:t>how you propose to develop or update CDM Health and Safety Files in accordance with regulatory requirements.</w:t>
            </w:r>
          </w:p>
          <w:p w14:paraId="7C395E34" w14:textId="77777777" w:rsidR="00EC19A9" w:rsidRDefault="00EC19A9" w:rsidP="00EC19A9">
            <w:pPr>
              <w:pStyle w:val="ListParagraph"/>
            </w:pPr>
          </w:p>
          <w:p w14:paraId="14C15049" w14:textId="77777777" w:rsidR="00EC19A9" w:rsidRDefault="00EC19A9" w:rsidP="00455894">
            <w:pPr>
              <w:spacing w:after="200"/>
              <w:ind w:left="57" w:right="57"/>
              <w:contextualSpacing w:val="0"/>
            </w:pPr>
            <w:r>
              <w:t xml:space="preserve">Maximum word count – </w:t>
            </w:r>
            <w:r w:rsidR="009B3944">
              <w:t>2</w:t>
            </w:r>
            <w:r>
              <w:t>,000 words</w:t>
            </w:r>
            <w:r w:rsidR="009B3944">
              <w:t xml:space="preserve"> plus attachments</w:t>
            </w:r>
            <w:r>
              <w:t xml:space="preserve">. </w:t>
            </w:r>
          </w:p>
          <w:p w14:paraId="562CAC28" w14:textId="56E1A3FB" w:rsidR="007451EB" w:rsidRDefault="007451EB" w:rsidP="00455894">
            <w:pPr>
              <w:spacing w:after="200"/>
              <w:ind w:left="57" w:right="57"/>
              <w:contextualSpacing w:val="0"/>
            </w:pPr>
          </w:p>
        </w:tc>
        <w:tc>
          <w:tcPr>
            <w:tcW w:w="3686" w:type="dxa"/>
            <w:tcBorders>
              <w:top w:val="nil"/>
              <w:left w:val="nil"/>
              <w:bottom w:val="single" w:sz="8" w:space="0" w:color="000000"/>
              <w:right w:val="single" w:sz="8" w:space="0" w:color="000000"/>
            </w:tcBorders>
            <w:shd w:val="clear" w:color="auto" w:fill="FFC000"/>
          </w:tcPr>
          <w:p w14:paraId="0AD56E60" w14:textId="744298A5" w:rsidR="00EC19A9" w:rsidRDefault="00EC19A9" w:rsidP="00EC19A9">
            <w:pPr>
              <w:spacing w:after="160" w:line="259" w:lineRule="auto"/>
              <w:contextualSpacing w:val="0"/>
            </w:pPr>
            <w:r w:rsidRPr="00EE60E0">
              <w:lastRenderedPageBreak/>
              <w:t xml:space="preserve">Acceptable, Evidence provided demonstrates compliance with </w:t>
            </w:r>
            <w:r w:rsidR="00A60EDF">
              <w:t xml:space="preserve">regulatory </w:t>
            </w:r>
            <w:r w:rsidRPr="00EE60E0">
              <w:t xml:space="preserve">recommendations </w:t>
            </w:r>
            <w:r w:rsidR="00A60EDF">
              <w:t xml:space="preserve">and </w:t>
            </w:r>
            <w:r w:rsidR="0036679D">
              <w:t>guidance,</w:t>
            </w:r>
            <w:r w:rsidR="00A60EDF">
              <w:t xml:space="preserve"> </w:t>
            </w:r>
            <w:r w:rsidRPr="00EE60E0">
              <w:t>but further work needed to demonstrate how this will be applied specifically to the scope of works</w:t>
            </w:r>
          </w:p>
        </w:tc>
        <w:tc>
          <w:tcPr>
            <w:tcW w:w="2183" w:type="dxa"/>
            <w:shd w:val="clear" w:color="auto" w:fill="FFC000"/>
          </w:tcPr>
          <w:p w14:paraId="38F8054F" w14:textId="2601BB43" w:rsidR="00EC19A9" w:rsidRDefault="00EC19A9" w:rsidP="00EC19A9">
            <w:pPr>
              <w:spacing w:after="160" w:line="259" w:lineRule="auto"/>
              <w:contextualSpacing w:val="0"/>
            </w:pPr>
            <w:r>
              <w:t>60</w:t>
            </w:r>
          </w:p>
        </w:tc>
      </w:tr>
      <w:tr w:rsidR="00EC19A9" w14:paraId="6DB0EB31" w14:textId="77777777" w:rsidTr="00EC19A9">
        <w:trPr>
          <w:trHeight w:val="1121"/>
        </w:trPr>
        <w:tc>
          <w:tcPr>
            <w:tcW w:w="8075" w:type="dxa"/>
            <w:vMerge/>
            <w:shd w:val="clear" w:color="auto" w:fill="D6E3BC" w:themeFill="accent3" w:themeFillTint="66"/>
          </w:tcPr>
          <w:p w14:paraId="2CFFCFD1" w14:textId="77777777" w:rsidR="00EC19A9" w:rsidRDefault="00EC19A9" w:rsidP="00EC19A9">
            <w:pPr>
              <w:spacing w:after="160" w:line="259" w:lineRule="auto"/>
              <w:contextualSpacing w:val="0"/>
            </w:pPr>
          </w:p>
        </w:tc>
        <w:tc>
          <w:tcPr>
            <w:tcW w:w="3686" w:type="dxa"/>
            <w:tcBorders>
              <w:top w:val="nil"/>
              <w:left w:val="nil"/>
              <w:bottom w:val="single" w:sz="8" w:space="0" w:color="000000"/>
              <w:right w:val="single" w:sz="8" w:space="0" w:color="000000"/>
            </w:tcBorders>
            <w:shd w:val="clear" w:color="auto" w:fill="FFC000"/>
          </w:tcPr>
          <w:p w14:paraId="6CD4564C" w14:textId="5C3D95D8" w:rsidR="00EC19A9" w:rsidRDefault="00EC19A9" w:rsidP="00EC19A9">
            <w:pPr>
              <w:spacing w:after="160" w:line="259" w:lineRule="auto"/>
              <w:contextualSpacing w:val="0"/>
            </w:pPr>
            <w:r w:rsidRPr="00EE60E0">
              <w:t xml:space="preserve">Unacceptable, response made but fails to meet evaluation criteria </w:t>
            </w:r>
          </w:p>
        </w:tc>
        <w:tc>
          <w:tcPr>
            <w:tcW w:w="2183" w:type="dxa"/>
            <w:shd w:val="clear" w:color="auto" w:fill="FFC000"/>
          </w:tcPr>
          <w:p w14:paraId="28FF857E" w14:textId="0DD2547B" w:rsidR="00EC19A9" w:rsidRDefault="00EC19A9" w:rsidP="00EC19A9">
            <w:pPr>
              <w:spacing w:after="160" w:line="259" w:lineRule="auto"/>
              <w:contextualSpacing w:val="0"/>
            </w:pPr>
            <w:r>
              <w:t>20</w:t>
            </w:r>
          </w:p>
        </w:tc>
      </w:tr>
      <w:tr w:rsidR="00EC19A9" w14:paraId="77DB8F4C" w14:textId="77777777" w:rsidTr="00EC19A9">
        <w:tc>
          <w:tcPr>
            <w:tcW w:w="8075" w:type="dxa"/>
            <w:vMerge/>
            <w:shd w:val="clear" w:color="auto" w:fill="D6E3BC" w:themeFill="accent3" w:themeFillTint="66"/>
          </w:tcPr>
          <w:p w14:paraId="373BAE63" w14:textId="77777777" w:rsidR="00EC19A9" w:rsidRDefault="00EC19A9" w:rsidP="00EC19A9">
            <w:pPr>
              <w:spacing w:after="160" w:line="259" w:lineRule="auto"/>
              <w:contextualSpacing w:val="0"/>
            </w:pPr>
          </w:p>
        </w:tc>
        <w:tc>
          <w:tcPr>
            <w:tcW w:w="3686" w:type="dxa"/>
            <w:tcBorders>
              <w:top w:val="nil"/>
              <w:left w:val="nil"/>
              <w:bottom w:val="single" w:sz="8" w:space="0" w:color="000000"/>
              <w:right w:val="single" w:sz="8" w:space="0" w:color="000000"/>
            </w:tcBorders>
            <w:shd w:val="clear" w:color="auto" w:fill="FFC000"/>
          </w:tcPr>
          <w:p w14:paraId="079DE1E9" w14:textId="70B387A9" w:rsidR="00EC19A9" w:rsidRDefault="00EC19A9" w:rsidP="00EC19A9">
            <w:pPr>
              <w:spacing w:after="160" w:line="259" w:lineRule="auto"/>
              <w:contextualSpacing w:val="0"/>
            </w:pPr>
            <w:r w:rsidRPr="00EE60E0">
              <w:t>Completely inadequate answer</w:t>
            </w:r>
          </w:p>
        </w:tc>
        <w:tc>
          <w:tcPr>
            <w:tcW w:w="2183" w:type="dxa"/>
            <w:shd w:val="clear" w:color="auto" w:fill="FFC000"/>
          </w:tcPr>
          <w:p w14:paraId="4EF0683B" w14:textId="58FFAE7A" w:rsidR="00EC19A9" w:rsidRDefault="00EC19A9" w:rsidP="00EC19A9">
            <w:pPr>
              <w:spacing w:after="160" w:line="259" w:lineRule="auto"/>
              <w:contextualSpacing w:val="0"/>
            </w:pPr>
            <w:r>
              <w:t>0</w:t>
            </w:r>
          </w:p>
        </w:tc>
      </w:tr>
    </w:tbl>
    <w:p w14:paraId="3D155E15" w14:textId="77777777" w:rsidR="004550AD" w:rsidRDefault="004550AD" w:rsidP="004550AD">
      <w:pPr>
        <w:spacing w:after="160" w:line="259" w:lineRule="auto"/>
        <w:contextualSpacing w:val="0"/>
      </w:pPr>
      <w:r>
        <w:br w:type="page"/>
      </w:r>
    </w:p>
    <w:tbl>
      <w:tblPr>
        <w:tblStyle w:val="TableGrid"/>
        <w:tblW w:w="0" w:type="auto"/>
        <w:tblLook w:val="04A0" w:firstRow="1" w:lastRow="0" w:firstColumn="1" w:lastColumn="0" w:noHBand="0" w:noVBand="1"/>
      </w:tblPr>
      <w:tblGrid>
        <w:gridCol w:w="7933"/>
        <w:gridCol w:w="3828"/>
        <w:gridCol w:w="2183"/>
      </w:tblGrid>
      <w:tr w:rsidR="004550AD" w14:paraId="242C10F9" w14:textId="77777777" w:rsidTr="004550AD">
        <w:tc>
          <w:tcPr>
            <w:tcW w:w="13944" w:type="dxa"/>
            <w:gridSpan w:val="3"/>
            <w:shd w:val="clear" w:color="auto" w:fill="C6D9F1" w:themeFill="text2" w:themeFillTint="33"/>
          </w:tcPr>
          <w:p w14:paraId="2CDFE39F" w14:textId="77777777" w:rsidR="004550AD" w:rsidRDefault="004550AD" w:rsidP="004550AD">
            <w:pPr>
              <w:spacing w:after="160" w:line="259" w:lineRule="auto"/>
              <w:contextualSpacing w:val="0"/>
            </w:pPr>
            <w:r>
              <w:rPr>
                <w:b/>
              </w:rPr>
              <w:lastRenderedPageBreak/>
              <w:t>Section B – Health and Safety (All Lots)</w:t>
            </w:r>
          </w:p>
        </w:tc>
      </w:tr>
      <w:tr w:rsidR="004550AD" w14:paraId="72BBBBBF" w14:textId="77777777" w:rsidTr="00455894">
        <w:tc>
          <w:tcPr>
            <w:tcW w:w="7933" w:type="dxa"/>
            <w:shd w:val="clear" w:color="auto" w:fill="D9D9D9" w:themeFill="background1" w:themeFillShade="D9"/>
          </w:tcPr>
          <w:p w14:paraId="4993DB80" w14:textId="1ABE0F14" w:rsidR="004550AD" w:rsidRPr="00624A6F" w:rsidRDefault="00D86923" w:rsidP="004550AD">
            <w:pPr>
              <w:spacing w:after="160" w:line="259" w:lineRule="auto"/>
              <w:contextualSpacing w:val="0"/>
              <w:rPr>
                <w:strike/>
              </w:rPr>
            </w:pPr>
            <w:r>
              <w:t xml:space="preserve">HSB2 - </w:t>
            </w:r>
            <w:r w:rsidR="00EC19A9">
              <w:t xml:space="preserve">Safety Management Procedures </w:t>
            </w:r>
          </w:p>
        </w:tc>
        <w:tc>
          <w:tcPr>
            <w:tcW w:w="3828" w:type="dxa"/>
            <w:shd w:val="clear" w:color="auto" w:fill="FFC000"/>
          </w:tcPr>
          <w:p w14:paraId="48589C6F" w14:textId="77777777" w:rsidR="004550AD" w:rsidRDefault="004550AD" w:rsidP="004550AD">
            <w:pPr>
              <w:spacing w:after="160" w:line="259" w:lineRule="auto"/>
              <w:contextualSpacing w:val="0"/>
            </w:pPr>
            <w:r>
              <w:rPr>
                <w:b/>
              </w:rPr>
              <w:t>Evaluation guidance</w:t>
            </w:r>
          </w:p>
        </w:tc>
        <w:tc>
          <w:tcPr>
            <w:tcW w:w="2183" w:type="dxa"/>
            <w:shd w:val="clear" w:color="auto" w:fill="FFC000"/>
          </w:tcPr>
          <w:p w14:paraId="0A762D7D" w14:textId="77777777" w:rsidR="004550AD" w:rsidRDefault="004550AD" w:rsidP="004550AD">
            <w:pPr>
              <w:spacing w:after="160" w:line="259" w:lineRule="auto"/>
              <w:contextualSpacing w:val="0"/>
            </w:pPr>
            <w:r>
              <w:rPr>
                <w:b/>
              </w:rPr>
              <w:t>Marking scheme</w:t>
            </w:r>
          </w:p>
        </w:tc>
      </w:tr>
      <w:tr w:rsidR="00455894" w14:paraId="0D675181" w14:textId="77777777" w:rsidTr="00455894">
        <w:trPr>
          <w:trHeight w:val="808"/>
        </w:trPr>
        <w:tc>
          <w:tcPr>
            <w:tcW w:w="7933" w:type="dxa"/>
            <w:vMerge w:val="restart"/>
            <w:tcBorders>
              <w:bottom w:val="single" w:sz="4" w:space="0" w:color="000000"/>
            </w:tcBorders>
          </w:tcPr>
          <w:p w14:paraId="271E7617" w14:textId="2230BA9B" w:rsidR="00455894" w:rsidRDefault="00455894" w:rsidP="00455894">
            <w:pPr>
              <w:tabs>
                <w:tab w:val="left" w:pos="709"/>
              </w:tabs>
              <w:ind w:left="720" w:right="57" w:hanging="709"/>
              <w:contextualSpacing w:val="0"/>
              <w:jc w:val="both"/>
            </w:pPr>
            <w:r>
              <w:t xml:space="preserve">Requirement: </w:t>
            </w:r>
          </w:p>
          <w:p w14:paraId="2A925F51" w14:textId="12811113" w:rsidR="00455894" w:rsidRDefault="00455894" w:rsidP="00455894">
            <w:pPr>
              <w:tabs>
                <w:tab w:val="left" w:pos="709"/>
              </w:tabs>
              <w:ind w:left="720" w:right="57" w:hanging="709"/>
              <w:contextualSpacing w:val="0"/>
              <w:jc w:val="both"/>
            </w:pPr>
          </w:p>
          <w:p w14:paraId="29675D91" w14:textId="77777777" w:rsidR="00455894" w:rsidRDefault="00455894" w:rsidP="00455894">
            <w:pPr>
              <w:tabs>
                <w:tab w:val="left" w:pos="164"/>
              </w:tabs>
              <w:ind w:left="22" w:right="57"/>
              <w:contextualSpacing w:val="0"/>
              <w:jc w:val="both"/>
            </w:pPr>
            <w:r>
              <w:t>Please set out and demonstrate how you will meet the Requirement by fully addressing component parts a) to c) of the response guidance below</w:t>
            </w:r>
            <w:r w:rsidR="008236DD">
              <w:t>.</w:t>
            </w:r>
          </w:p>
          <w:p w14:paraId="49859026" w14:textId="77777777" w:rsidR="008236DD" w:rsidRDefault="008236DD" w:rsidP="00455894">
            <w:pPr>
              <w:tabs>
                <w:tab w:val="left" w:pos="164"/>
              </w:tabs>
              <w:ind w:left="22" w:right="57"/>
              <w:contextualSpacing w:val="0"/>
              <w:jc w:val="both"/>
            </w:pPr>
          </w:p>
          <w:p w14:paraId="4C5F6464" w14:textId="7CE89DB9" w:rsidR="008236DD" w:rsidRDefault="008236DD" w:rsidP="00455894">
            <w:pPr>
              <w:tabs>
                <w:tab w:val="left" w:pos="164"/>
              </w:tabs>
              <w:ind w:left="22" w:right="57"/>
              <w:contextualSpacing w:val="0"/>
              <w:jc w:val="both"/>
            </w:pPr>
            <w:r>
              <w:t xml:space="preserve">Only answer d) if </w:t>
            </w:r>
            <w:r w:rsidRPr="00AB0AEA">
              <w:t>part of a consortium or Joint Venture (JV)</w:t>
            </w:r>
          </w:p>
        </w:tc>
        <w:tc>
          <w:tcPr>
            <w:tcW w:w="3828" w:type="dxa"/>
            <w:tcBorders>
              <w:top w:val="nil"/>
              <w:left w:val="nil"/>
              <w:bottom w:val="single" w:sz="8" w:space="0" w:color="000000"/>
              <w:right w:val="single" w:sz="8" w:space="0" w:color="000000"/>
            </w:tcBorders>
            <w:shd w:val="clear" w:color="auto" w:fill="FFC000"/>
          </w:tcPr>
          <w:p w14:paraId="029B327D" w14:textId="2B609DBE" w:rsidR="00455894" w:rsidRDefault="00455894" w:rsidP="00455894">
            <w:pPr>
              <w:spacing w:after="160" w:line="259" w:lineRule="auto"/>
              <w:contextualSpacing w:val="0"/>
            </w:pPr>
            <w:r w:rsidRPr="00EE60E0">
              <w:t>Response is fully compliant demonstrating the highest level of quality reasonably demonstrable.</w:t>
            </w:r>
          </w:p>
        </w:tc>
        <w:tc>
          <w:tcPr>
            <w:tcW w:w="2183" w:type="dxa"/>
            <w:shd w:val="clear" w:color="auto" w:fill="FFC000"/>
          </w:tcPr>
          <w:p w14:paraId="16EC96F1" w14:textId="1EBCBA81" w:rsidR="00455894" w:rsidRDefault="00455894" w:rsidP="00455894">
            <w:pPr>
              <w:spacing w:after="160" w:line="259" w:lineRule="auto"/>
              <w:contextualSpacing w:val="0"/>
            </w:pPr>
            <w:r>
              <w:t>100</w:t>
            </w:r>
          </w:p>
        </w:tc>
      </w:tr>
      <w:tr w:rsidR="00455894" w14:paraId="7E1795D6" w14:textId="77777777" w:rsidTr="00455894">
        <w:trPr>
          <w:trHeight w:val="678"/>
        </w:trPr>
        <w:tc>
          <w:tcPr>
            <w:tcW w:w="7933" w:type="dxa"/>
            <w:vMerge/>
            <w:tcBorders>
              <w:bottom w:val="single" w:sz="4" w:space="0" w:color="000000"/>
            </w:tcBorders>
            <w:shd w:val="clear" w:color="auto" w:fill="CCFFCC"/>
          </w:tcPr>
          <w:p w14:paraId="4FAE83F3" w14:textId="77777777" w:rsidR="00455894" w:rsidRDefault="00455894" w:rsidP="00455894">
            <w:pPr>
              <w:spacing w:after="160" w:line="259" w:lineRule="auto"/>
              <w:contextualSpacing w:val="0"/>
            </w:pPr>
          </w:p>
        </w:tc>
        <w:tc>
          <w:tcPr>
            <w:tcW w:w="3828" w:type="dxa"/>
            <w:tcBorders>
              <w:top w:val="nil"/>
              <w:left w:val="nil"/>
              <w:bottom w:val="single" w:sz="8" w:space="0" w:color="000000"/>
              <w:right w:val="single" w:sz="8" w:space="0" w:color="000000"/>
            </w:tcBorders>
            <w:shd w:val="clear" w:color="auto" w:fill="FFC000"/>
          </w:tcPr>
          <w:p w14:paraId="7508E30E" w14:textId="796BF3B9" w:rsidR="00455894" w:rsidRDefault="00455894" w:rsidP="00455894">
            <w:pPr>
              <w:spacing w:after="160" w:line="259" w:lineRule="auto"/>
              <w:contextualSpacing w:val="0"/>
            </w:pPr>
            <w:r w:rsidRPr="00EE60E0">
              <w:t>Very Good, rating achieved plus evidence demonstrates a good understanding of how it will be applied to the scope of works with some minor short falls</w:t>
            </w:r>
          </w:p>
        </w:tc>
        <w:tc>
          <w:tcPr>
            <w:tcW w:w="2183" w:type="dxa"/>
            <w:shd w:val="clear" w:color="auto" w:fill="FFC000"/>
          </w:tcPr>
          <w:p w14:paraId="70FB91DC" w14:textId="5A97A1AE" w:rsidR="00455894" w:rsidRDefault="00455894" w:rsidP="00455894">
            <w:pPr>
              <w:spacing w:after="160" w:line="259" w:lineRule="auto"/>
              <w:contextualSpacing w:val="0"/>
            </w:pPr>
            <w:r>
              <w:t>80</w:t>
            </w:r>
          </w:p>
        </w:tc>
      </w:tr>
      <w:tr w:rsidR="00455894" w14:paraId="439E8D7C" w14:textId="77777777" w:rsidTr="00455894">
        <w:trPr>
          <w:trHeight w:val="1483"/>
        </w:trPr>
        <w:tc>
          <w:tcPr>
            <w:tcW w:w="7933" w:type="dxa"/>
            <w:vMerge w:val="restart"/>
            <w:shd w:val="clear" w:color="auto" w:fill="D6E3BC" w:themeFill="accent3" w:themeFillTint="66"/>
          </w:tcPr>
          <w:p w14:paraId="69DC28C1" w14:textId="49DFCA4B" w:rsidR="00455894" w:rsidRDefault="00D86923" w:rsidP="00455894">
            <w:pPr>
              <w:spacing w:before="120"/>
              <w:ind w:left="57" w:right="57"/>
              <w:contextualSpacing w:val="0"/>
              <w:jc w:val="both"/>
              <w:rPr>
                <w:b/>
              </w:rPr>
            </w:pPr>
            <w:r>
              <w:rPr>
                <w:b/>
              </w:rPr>
              <w:t xml:space="preserve">HSB2 - </w:t>
            </w:r>
            <w:r w:rsidR="00455894">
              <w:rPr>
                <w:b/>
              </w:rPr>
              <w:t xml:space="preserve">Response guidance </w:t>
            </w:r>
          </w:p>
          <w:p w14:paraId="3E145140" w14:textId="77777777" w:rsidR="00455894" w:rsidRDefault="00455894" w:rsidP="00455894">
            <w:pPr>
              <w:ind w:left="57" w:right="57"/>
              <w:contextualSpacing w:val="0"/>
              <w:jc w:val="both"/>
              <w:rPr>
                <w:b/>
              </w:rPr>
            </w:pPr>
          </w:p>
          <w:p w14:paraId="2C7DD5A0" w14:textId="77777777" w:rsidR="00455894" w:rsidRDefault="00455894" w:rsidP="00455894">
            <w:pPr>
              <w:ind w:left="57" w:right="57"/>
              <w:contextualSpacing w:val="0"/>
              <w:jc w:val="both"/>
              <w:rPr>
                <w:b/>
              </w:rPr>
            </w:pPr>
            <w:r>
              <w:rPr>
                <w:b/>
              </w:rPr>
              <w:t>All bidders must answer this question.</w:t>
            </w:r>
          </w:p>
          <w:p w14:paraId="2AB32A4A" w14:textId="77777777" w:rsidR="00455894" w:rsidRDefault="00455894" w:rsidP="00455894">
            <w:pPr>
              <w:spacing w:before="120" w:after="120"/>
              <w:ind w:left="57" w:right="57"/>
              <w:contextualSpacing w:val="0"/>
              <w:rPr>
                <w:b/>
              </w:rPr>
            </w:pPr>
            <w:r>
              <w:t xml:space="preserve">In order to satisfy the requirement, and the question associated with the requirement, you must: </w:t>
            </w:r>
          </w:p>
          <w:p w14:paraId="366A2323" w14:textId="427390CB" w:rsidR="00455894" w:rsidRDefault="00455894" w:rsidP="00455894">
            <w:pPr>
              <w:numPr>
                <w:ilvl w:val="0"/>
                <w:numId w:val="16"/>
              </w:numPr>
              <w:tabs>
                <w:tab w:val="left" w:pos="1637"/>
              </w:tabs>
              <w:spacing w:before="120"/>
              <w:ind w:left="589" w:right="57" w:hanging="425"/>
              <w:jc w:val="both"/>
            </w:pPr>
            <w:r>
              <w:t xml:space="preserve">Demonstrate your approach to project delivery whilst maintaining safety including site set up, operational procedures and liaising with occupiers whilst mitigating interruptions to day to day activities. </w:t>
            </w:r>
          </w:p>
          <w:p w14:paraId="706129FB" w14:textId="1F5EF771" w:rsidR="00455894" w:rsidRDefault="00455894" w:rsidP="00455894">
            <w:pPr>
              <w:numPr>
                <w:ilvl w:val="0"/>
                <w:numId w:val="16"/>
              </w:numPr>
              <w:tabs>
                <w:tab w:val="left" w:pos="1637"/>
              </w:tabs>
              <w:ind w:left="566" w:right="57"/>
              <w:jc w:val="both"/>
            </w:pPr>
            <w:r>
              <w:t>D</w:t>
            </w:r>
            <w:r w:rsidRPr="00AB0AEA">
              <w:t xml:space="preserve">escribe the measures you will put in place to deliver continual improvement in H&amp;S performance on works contracts let through this Framework Agreement. </w:t>
            </w:r>
          </w:p>
          <w:p w14:paraId="0AA92C57" w14:textId="14D64D74" w:rsidR="00455894" w:rsidRDefault="00455894" w:rsidP="00455894">
            <w:pPr>
              <w:numPr>
                <w:ilvl w:val="0"/>
                <w:numId w:val="16"/>
              </w:numPr>
              <w:tabs>
                <w:tab w:val="left" w:pos="1637"/>
              </w:tabs>
              <w:ind w:left="566" w:right="57"/>
              <w:jc w:val="both"/>
            </w:pPr>
            <w:r w:rsidRPr="00AB0AEA">
              <w:t xml:space="preserve">Show </w:t>
            </w:r>
            <w:r w:rsidR="009B3944">
              <w:t xml:space="preserve">within an attachment </w:t>
            </w:r>
            <w:r w:rsidRPr="00AB0AEA">
              <w:t xml:space="preserve">how the delegation of duties is cascaded from senior management board, to employees and to sub-contractors and their employees. </w:t>
            </w:r>
          </w:p>
          <w:p w14:paraId="5C03E09B" w14:textId="1906FC9C" w:rsidR="00455894" w:rsidRDefault="00455894" w:rsidP="00455894">
            <w:pPr>
              <w:numPr>
                <w:ilvl w:val="0"/>
                <w:numId w:val="16"/>
              </w:numPr>
              <w:tabs>
                <w:tab w:val="left" w:pos="1637"/>
              </w:tabs>
              <w:ind w:left="566" w:right="57"/>
              <w:jc w:val="both"/>
            </w:pPr>
            <w:r w:rsidRPr="00AB0AEA">
              <w:t>If part of a consortium or Joint Venture (JV), what overall Safety Management System will be used and how will the interface between various parts of the JV be managed</w:t>
            </w:r>
            <w:r>
              <w:t>.</w:t>
            </w:r>
          </w:p>
          <w:p w14:paraId="3C15B74D" w14:textId="77777777" w:rsidR="00E62688" w:rsidRDefault="00E62688" w:rsidP="00E62688">
            <w:pPr>
              <w:tabs>
                <w:tab w:val="left" w:pos="1637"/>
              </w:tabs>
              <w:ind w:left="566" w:right="57"/>
              <w:jc w:val="both"/>
            </w:pPr>
          </w:p>
          <w:p w14:paraId="20CDCA34" w14:textId="0FE8E126" w:rsidR="00455894" w:rsidRDefault="00E62688" w:rsidP="00455894">
            <w:pPr>
              <w:spacing w:after="200"/>
              <w:ind w:left="57" w:right="57"/>
              <w:contextualSpacing w:val="0"/>
            </w:pPr>
            <w:r w:rsidRPr="00E62688">
              <w:t xml:space="preserve">Maximum word count – </w:t>
            </w:r>
            <w:r w:rsidR="009B3944">
              <w:t>3</w:t>
            </w:r>
            <w:r w:rsidRPr="00E62688">
              <w:t>,000 words</w:t>
            </w:r>
            <w:r w:rsidR="009B3944">
              <w:t xml:space="preserve"> plus </w:t>
            </w:r>
            <w:r w:rsidRPr="00E62688">
              <w:t>attachment</w:t>
            </w:r>
            <w:r w:rsidR="009B3944">
              <w:t>.</w:t>
            </w:r>
            <w:r w:rsidRPr="00E62688">
              <w:t xml:space="preserve"> </w:t>
            </w:r>
          </w:p>
        </w:tc>
        <w:tc>
          <w:tcPr>
            <w:tcW w:w="3828" w:type="dxa"/>
            <w:tcBorders>
              <w:top w:val="nil"/>
              <w:left w:val="nil"/>
              <w:bottom w:val="single" w:sz="8" w:space="0" w:color="000000"/>
              <w:right w:val="single" w:sz="8" w:space="0" w:color="000000"/>
            </w:tcBorders>
            <w:shd w:val="clear" w:color="auto" w:fill="FFC000"/>
          </w:tcPr>
          <w:p w14:paraId="11D2F460" w14:textId="6118E79C" w:rsidR="00455894" w:rsidRDefault="00455894" w:rsidP="00455894">
            <w:pPr>
              <w:spacing w:after="160" w:line="259" w:lineRule="auto"/>
              <w:contextualSpacing w:val="0"/>
            </w:pPr>
            <w:r w:rsidRPr="00EE60E0">
              <w:t xml:space="preserve">Acceptable, Evidence provided demonstrates compliance with </w:t>
            </w:r>
            <w:r>
              <w:t xml:space="preserve">regulatory </w:t>
            </w:r>
            <w:r w:rsidRPr="00EE60E0">
              <w:t xml:space="preserve">recommendations </w:t>
            </w:r>
            <w:r>
              <w:t xml:space="preserve">and guidance, </w:t>
            </w:r>
            <w:r w:rsidRPr="00EE60E0">
              <w:t>but further work needed to demonstrate how this will be applied specifically to the scope of works</w:t>
            </w:r>
          </w:p>
        </w:tc>
        <w:tc>
          <w:tcPr>
            <w:tcW w:w="2183" w:type="dxa"/>
            <w:shd w:val="clear" w:color="auto" w:fill="FFC000"/>
          </w:tcPr>
          <w:p w14:paraId="64F5C54A" w14:textId="53C5F510" w:rsidR="00455894" w:rsidRDefault="00455894" w:rsidP="00455894">
            <w:pPr>
              <w:spacing w:after="160" w:line="259" w:lineRule="auto"/>
              <w:contextualSpacing w:val="0"/>
            </w:pPr>
            <w:r>
              <w:t>60</w:t>
            </w:r>
          </w:p>
        </w:tc>
      </w:tr>
      <w:tr w:rsidR="00455894" w14:paraId="1731BABE" w14:textId="77777777" w:rsidTr="00455894">
        <w:trPr>
          <w:trHeight w:val="1121"/>
        </w:trPr>
        <w:tc>
          <w:tcPr>
            <w:tcW w:w="7933" w:type="dxa"/>
            <w:vMerge/>
            <w:shd w:val="clear" w:color="auto" w:fill="D6E3BC" w:themeFill="accent3" w:themeFillTint="66"/>
          </w:tcPr>
          <w:p w14:paraId="34A6B393" w14:textId="77777777" w:rsidR="00455894" w:rsidRDefault="00455894" w:rsidP="00455894">
            <w:pPr>
              <w:spacing w:after="160" w:line="259" w:lineRule="auto"/>
              <w:contextualSpacing w:val="0"/>
            </w:pPr>
          </w:p>
        </w:tc>
        <w:tc>
          <w:tcPr>
            <w:tcW w:w="3828" w:type="dxa"/>
            <w:tcBorders>
              <w:top w:val="nil"/>
              <w:left w:val="nil"/>
              <w:bottom w:val="single" w:sz="8" w:space="0" w:color="000000"/>
              <w:right w:val="single" w:sz="8" w:space="0" w:color="000000"/>
            </w:tcBorders>
            <w:shd w:val="clear" w:color="auto" w:fill="FFC000"/>
          </w:tcPr>
          <w:p w14:paraId="7A43ECF5" w14:textId="68E54905" w:rsidR="00455894" w:rsidRDefault="00455894" w:rsidP="00455894">
            <w:pPr>
              <w:spacing w:after="160" w:line="259" w:lineRule="auto"/>
              <w:contextualSpacing w:val="0"/>
            </w:pPr>
            <w:r w:rsidRPr="00EE60E0">
              <w:t xml:space="preserve">Unacceptable, response made but fails to meet evaluation criteria </w:t>
            </w:r>
          </w:p>
        </w:tc>
        <w:tc>
          <w:tcPr>
            <w:tcW w:w="2183" w:type="dxa"/>
            <w:shd w:val="clear" w:color="auto" w:fill="FFC000"/>
          </w:tcPr>
          <w:p w14:paraId="1AE67C0D" w14:textId="12976C94" w:rsidR="00455894" w:rsidRDefault="00455894" w:rsidP="00455894">
            <w:pPr>
              <w:spacing w:after="160" w:line="259" w:lineRule="auto"/>
              <w:contextualSpacing w:val="0"/>
            </w:pPr>
            <w:r>
              <w:t>20</w:t>
            </w:r>
          </w:p>
        </w:tc>
      </w:tr>
      <w:tr w:rsidR="00455894" w14:paraId="2A193767" w14:textId="77777777" w:rsidTr="00455894">
        <w:tc>
          <w:tcPr>
            <w:tcW w:w="7933" w:type="dxa"/>
            <w:vMerge/>
            <w:shd w:val="clear" w:color="auto" w:fill="D6E3BC" w:themeFill="accent3" w:themeFillTint="66"/>
          </w:tcPr>
          <w:p w14:paraId="69D5D174" w14:textId="77777777" w:rsidR="00455894" w:rsidRDefault="00455894" w:rsidP="00455894">
            <w:pPr>
              <w:spacing w:after="160" w:line="259" w:lineRule="auto"/>
              <w:contextualSpacing w:val="0"/>
            </w:pPr>
          </w:p>
        </w:tc>
        <w:tc>
          <w:tcPr>
            <w:tcW w:w="3828" w:type="dxa"/>
            <w:tcBorders>
              <w:top w:val="nil"/>
              <w:left w:val="nil"/>
              <w:bottom w:val="single" w:sz="8" w:space="0" w:color="000000"/>
              <w:right w:val="single" w:sz="8" w:space="0" w:color="000000"/>
            </w:tcBorders>
            <w:shd w:val="clear" w:color="auto" w:fill="FFC000"/>
          </w:tcPr>
          <w:p w14:paraId="4AD14574" w14:textId="562D2B54" w:rsidR="00455894" w:rsidRDefault="00455894" w:rsidP="00455894">
            <w:pPr>
              <w:spacing w:after="160" w:line="259" w:lineRule="auto"/>
              <w:contextualSpacing w:val="0"/>
            </w:pPr>
            <w:r w:rsidRPr="00EE60E0">
              <w:t>Completely inadequate answer</w:t>
            </w:r>
          </w:p>
        </w:tc>
        <w:tc>
          <w:tcPr>
            <w:tcW w:w="2183" w:type="dxa"/>
            <w:shd w:val="clear" w:color="auto" w:fill="FFC000"/>
          </w:tcPr>
          <w:p w14:paraId="596245B6" w14:textId="1DE40CE2" w:rsidR="00455894" w:rsidRDefault="00455894" w:rsidP="00455894">
            <w:pPr>
              <w:spacing w:after="160" w:line="259" w:lineRule="auto"/>
              <w:contextualSpacing w:val="0"/>
            </w:pPr>
            <w:r>
              <w:t>0</w:t>
            </w:r>
          </w:p>
        </w:tc>
      </w:tr>
    </w:tbl>
    <w:p w14:paraId="50FBDE3F" w14:textId="59D973FE" w:rsidR="00363E3B" w:rsidRDefault="004550AD" w:rsidP="00F07A3D">
      <w:pPr>
        <w:spacing w:after="160" w:line="259" w:lineRule="auto"/>
        <w:contextualSpacing w:val="0"/>
      </w:pPr>
      <w:r>
        <w:lastRenderedPageBreak/>
        <w:br w:type="page"/>
      </w:r>
      <w:bookmarkStart w:id="2" w:name="_Hlk55301202"/>
      <w:bookmarkStart w:id="3" w:name="_Hlk55452103"/>
    </w:p>
    <w:tbl>
      <w:tblPr>
        <w:tblStyle w:val="TableGrid"/>
        <w:tblW w:w="0" w:type="auto"/>
        <w:tblLook w:val="04A0" w:firstRow="1" w:lastRow="0" w:firstColumn="1" w:lastColumn="0" w:noHBand="0" w:noVBand="1"/>
      </w:tblPr>
      <w:tblGrid>
        <w:gridCol w:w="6658"/>
        <w:gridCol w:w="5103"/>
        <w:gridCol w:w="2183"/>
      </w:tblGrid>
      <w:tr w:rsidR="00F56BA2" w14:paraId="0801BD36" w14:textId="77777777" w:rsidTr="0059213B">
        <w:tc>
          <w:tcPr>
            <w:tcW w:w="13944" w:type="dxa"/>
            <w:gridSpan w:val="3"/>
            <w:shd w:val="clear" w:color="auto" w:fill="C6D9F1" w:themeFill="text2" w:themeFillTint="33"/>
          </w:tcPr>
          <w:p w14:paraId="4F9E53CD" w14:textId="77777777" w:rsidR="00F56BA2" w:rsidRDefault="00F56BA2" w:rsidP="0059213B">
            <w:pPr>
              <w:spacing w:after="160" w:line="259" w:lineRule="auto"/>
              <w:contextualSpacing w:val="0"/>
            </w:pPr>
            <w:r>
              <w:rPr>
                <w:b/>
              </w:rPr>
              <w:lastRenderedPageBreak/>
              <w:t>Section C – Quality Management (All Lots)</w:t>
            </w:r>
          </w:p>
        </w:tc>
      </w:tr>
      <w:tr w:rsidR="00F56BA2" w14:paraId="05F78834" w14:textId="77777777" w:rsidTr="00F56BA2">
        <w:tc>
          <w:tcPr>
            <w:tcW w:w="6658" w:type="dxa"/>
            <w:shd w:val="clear" w:color="auto" w:fill="D9D9D9" w:themeFill="background1" w:themeFillShade="D9"/>
          </w:tcPr>
          <w:p w14:paraId="45C47D02" w14:textId="1D609EAB" w:rsidR="00F56BA2" w:rsidRPr="00624A6F" w:rsidRDefault="00D86923" w:rsidP="0059213B">
            <w:pPr>
              <w:spacing w:after="160" w:line="259" w:lineRule="auto"/>
              <w:contextualSpacing w:val="0"/>
              <w:rPr>
                <w:strike/>
              </w:rPr>
            </w:pPr>
            <w:r>
              <w:rPr>
                <w:b/>
              </w:rPr>
              <w:t>QMC</w:t>
            </w:r>
            <w:r w:rsidR="00F07A3D">
              <w:rPr>
                <w:b/>
              </w:rPr>
              <w:t>1</w:t>
            </w:r>
            <w:r>
              <w:rPr>
                <w:b/>
              </w:rPr>
              <w:t xml:space="preserve"> - </w:t>
            </w:r>
            <w:r w:rsidR="00F56BA2">
              <w:rPr>
                <w:b/>
              </w:rPr>
              <w:t>Continuous Improvement</w:t>
            </w:r>
          </w:p>
        </w:tc>
        <w:tc>
          <w:tcPr>
            <w:tcW w:w="5103" w:type="dxa"/>
            <w:shd w:val="clear" w:color="auto" w:fill="FFC000"/>
          </w:tcPr>
          <w:p w14:paraId="1DFC9F01" w14:textId="77777777" w:rsidR="00F56BA2" w:rsidRDefault="00F56BA2" w:rsidP="0059213B">
            <w:pPr>
              <w:spacing w:after="160" w:line="259" w:lineRule="auto"/>
              <w:contextualSpacing w:val="0"/>
            </w:pPr>
            <w:r>
              <w:rPr>
                <w:b/>
              </w:rPr>
              <w:t>Evaluation guidance</w:t>
            </w:r>
          </w:p>
        </w:tc>
        <w:tc>
          <w:tcPr>
            <w:tcW w:w="2183" w:type="dxa"/>
            <w:shd w:val="clear" w:color="auto" w:fill="FFC000"/>
          </w:tcPr>
          <w:p w14:paraId="7F6CA4B4" w14:textId="77777777" w:rsidR="00F56BA2" w:rsidRDefault="00F56BA2" w:rsidP="0059213B">
            <w:pPr>
              <w:spacing w:after="160" w:line="259" w:lineRule="auto"/>
              <w:contextualSpacing w:val="0"/>
            </w:pPr>
            <w:r>
              <w:rPr>
                <w:b/>
              </w:rPr>
              <w:t>Marking scheme</w:t>
            </w:r>
          </w:p>
        </w:tc>
      </w:tr>
      <w:tr w:rsidR="00F56BA2" w14:paraId="0F408664" w14:textId="77777777" w:rsidTr="00160067">
        <w:trPr>
          <w:trHeight w:val="808"/>
        </w:trPr>
        <w:tc>
          <w:tcPr>
            <w:tcW w:w="6658" w:type="dxa"/>
            <w:vMerge w:val="restart"/>
            <w:tcBorders>
              <w:bottom w:val="single" w:sz="4" w:space="0" w:color="000000"/>
            </w:tcBorders>
          </w:tcPr>
          <w:p w14:paraId="0430DB48" w14:textId="77777777" w:rsidR="00F56BA2" w:rsidRDefault="00F56BA2" w:rsidP="00F56BA2">
            <w:pPr>
              <w:tabs>
                <w:tab w:val="left" w:pos="709"/>
              </w:tabs>
              <w:ind w:right="57"/>
              <w:contextualSpacing w:val="0"/>
              <w:jc w:val="both"/>
            </w:pPr>
            <w:r>
              <w:t xml:space="preserve">Requirement: </w:t>
            </w:r>
          </w:p>
          <w:p w14:paraId="615908F5" w14:textId="77777777" w:rsidR="00F56BA2" w:rsidRDefault="00F56BA2" w:rsidP="00F56BA2">
            <w:pPr>
              <w:tabs>
                <w:tab w:val="left" w:pos="709"/>
              </w:tabs>
              <w:ind w:left="720" w:right="57" w:hanging="709"/>
              <w:contextualSpacing w:val="0"/>
              <w:jc w:val="both"/>
            </w:pPr>
          </w:p>
          <w:p w14:paraId="7E76CD6C" w14:textId="2FE2B778" w:rsidR="00F56BA2" w:rsidRDefault="00F56BA2" w:rsidP="00D86923">
            <w:pPr>
              <w:tabs>
                <w:tab w:val="left" w:pos="11"/>
              </w:tabs>
              <w:ind w:left="34" w:right="57"/>
              <w:contextualSpacing w:val="0"/>
              <w:jc w:val="both"/>
            </w:pPr>
            <w:r>
              <w:rPr>
                <w:highlight w:val="white"/>
              </w:rPr>
              <w:t>The Authority requires you to continuously improve performance and the quality of your works and services, and to identify benefits to the Framework Demanders throughout the duration of the Framework</w:t>
            </w:r>
            <w:r w:rsidR="00BD038F">
              <w:rPr>
                <w:highlight w:val="white"/>
              </w:rPr>
              <w:t>.</w:t>
            </w:r>
            <w:r>
              <w:rPr>
                <w:highlight w:val="white"/>
              </w:rPr>
              <w:t xml:space="preserve"> </w:t>
            </w:r>
            <w:r>
              <w:t xml:space="preserve">Please set out and demonstrate how you will meet the Requirement by fully addressing component parts a) to </w:t>
            </w:r>
            <w:r w:rsidR="004006D4">
              <w:t>d</w:t>
            </w:r>
            <w:r>
              <w:t>) of the response guidance below</w:t>
            </w:r>
          </w:p>
          <w:p w14:paraId="2EB3B0D4" w14:textId="77777777" w:rsidR="00F56BA2" w:rsidRDefault="00F56BA2" w:rsidP="00F56BA2">
            <w:pPr>
              <w:tabs>
                <w:tab w:val="left" w:pos="164"/>
              </w:tabs>
              <w:ind w:left="22" w:right="57"/>
              <w:contextualSpacing w:val="0"/>
              <w:jc w:val="both"/>
            </w:pPr>
          </w:p>
        </w:tc>
        <w:tc>
          <w:tcPr>
            <w:tcW w:w="5103" w:type="dxa"/>
            <w:shd w:val="clear" w:color="auto" w:fill="FFC000"/>
            <w:vAlign w:val="center"/>
          </w:tcPr>
          <w:p w14:paraId="3E9393F3" w14:textId="486F6FC3" w:rsidR="00F56BA2" w:rsidRDefault="00F56BA2" w:rsidP="00F56BA2">
            <w:pPr>
              <w:spacing w:after="160" w:line="259" w:lineRule="auto"/>
              <w:contextualSpacing w:val="0"/>
            </w:pPr>
            <w:r>
              <w:t xml:space="preserve">The bidder’s response fully addresses all </w:t>
            </w:r>
            <w:r w:rsidR="002C1673">
              <w:t>4</w:t>
            </w:r>
            <w:r>
              <w:t xml:space="preserve"> of the component parts (a to </w:t>
            </w:r>
            <w:r w:rsidR="002C1673">
              <w:t>d</w:t>
            </w:r>
            <w:r>
              <w:t xml:space="preserve">), of the response guidance, illustrating </w:t>
            </w:r>
            <w:r w:rsidR="00160067">
              <w:t xml:space="preserve">that </w:t>
            </w:r>
            <w:r>
              <w:t>the bidder has comprehensive understanding of the requirement.</w:t>
            </w:r>
          </w:p>
        </w:tc>
        <w:tc>
          <w:tcPr>
            <w:tcW w:w="2183" w:type="dxa"/>
            <w:shd w:val="clear" w:color="auto" w:fill="FFC000"/>
          </w:tcPr>
          <w:p w14:paraId="3E9FB070" w14:textId="77777777" w:rsidR="00F56BA2" w:rsidRDefault="00F56BA2" w:rsidP="00F56BA2">
            <w:pPr>
              <w:spacing w:after="160" w:line="259" w:lineRule="auto"/>
              <w:contextualSpacing w:val="0"/>
            </w:pPr>
            <w:r>
              <w:t>100</w:t>
            </w:r>
          </w:p>
        </w:tc>
      </w:tr>
      <w:tr w:rsidR="00F56BA2" w14:paraId="1997F623" w14:textId="77777777" w:rsidTr="00160067">
        <w:trPr>
          <w:trHeight w:val="678"/>
        </w:trPr>
        <w:tc>
          <w:tcPr>
            <w:tcW w:w="6658" w:type="dxa"/>
            <w:vMerge/>
            <w:tcBorders>
              <w:bottom w:val="single" w:sz="4" w:space="0" w:color="000000"/>
            </w:tcBorders>
            <w:shd w:val="clear" w:color="auto" w:fill="CCFFCC"/>
          </w:tcPr>
          <w:p w14:paraId="39706BAB" w14:textId="77777777" w:rsidR="00F56BA2" w:rsidRDefault="00F56BA2" w:rsidP="00F56BA2">
            <w:pPr>
              <w:spacing w:after="160" w:line="259" w:lineRule="auto"/>
              <w:contextualSpacing w:val="0"/>
            </w:pPr>
          </w:p>
        </w:tc>
        <w:tc>
          <w:tcPr>
            <w:tcW w:w="5103" w:type="dxa"/>
            <w:shd w:val="clear" w:color="auto" w:fill="FFC000"/>
            <w:vAlign w:val="center"/>
          </w:tcPr>
          <w:p w14:paraId="28DF4196" w14:textId="409A8B64" w:rsidR="00F56BA2" w:rsidRDefault="002C1673" w:rsidP="00F56BA2">
            <w:pPr>
              <w:spacing w:after="160" w:line="259" w:lineRule="auto"/>
              <w:contextualSpacing w:val="0"/>
            </w:pPr>
            <w:r>
              <w:t>The bidder’s response fully addresses 3 of the 4 component parts (a to d) of the response guidance illustrating that the bidder has understanding of the requirement.</w:t>
            </w:r>
          </w:p>
        </w:tc>
        <w:tc>
          <w:tcPr>
            <w:tcW w:w="2183" w:type="dxa"/>
            <w:shd w:val="clear" w:color="auto" w:fill="FFC000"/>
          </w:tcPr>
          <w:p w14:paraId="17E3CF64" w14:textId="77777777" w:rsidR="00F56BA2" w:rsidRDefault="00F56BA2" w:rsidP="00F56BA2">
            <w:pPr>
              <w:spacing w:after="160" w:line="259" w:lineRule="auto"/>
              <w:contextualSpacing w:val="0"/>
            </w:pPr>
            <w:r>
              <w:t>80</w:t>
            </w:r>
          </w:p>
        </w:tc>
      </w:tr>
      <w:tr w:rsidR="002C1673" w14:paraId="01A2F9E0" w14:textId="77777777" w:rsidTr="00160067">
        <w:trPr>
          <w:trHeight w:val="135"/>
        </w:trPr>
        <w:tc>
          <w:tcPr>
            <w:tcW w:w="6658" w:type="dxa"/>
            <w:vMerge w:val="restart"/>
            <w:shd w:val="clear" w:color="auto" w:fill="D6E3BC" w:themeFill="accent3" w:themeFillTint="66"/>
          </w:tcPr>
          <w:p w14:paraId="5D8B18A9" w14:textId="713A04DD" w:rsidR="002C1673" w:rsidRDefault="002C1673" w:rsidP="002C1673">
            <w:pPr>
              <w:spacing w:before="120"/>
              <w:ind w:right="57"/>
              <w:contextualSpacing w:val="0"/>
              <w:jc w:val="both"/>
              <w:rPr>
                <w:b/>
              </w:rPr>
            </w:pPr>
            <w:r>
              <w:rPr>
                <w:b/>
              </w:rPr>
              <w:t>OMC</w:t>
            </w:r>
            <w:r w:rsidR="00F07A3D">
              <w:rPr>
                <w:b/>
              </w:rPr>
              <w:t>1</w:t>
            </w:r>
            <w:r>
              <w:rPr>
                <w:b/>
              </w:rPr>
              <w:t xml:space="preserve"> - Response guidance </w:t>
            </w:r>
          </w:p>
          <w:p w14:paraId="3C3DF99D" w14:textId="77777777" w:rsidR="002C1673" w:rsidRDefault="002C1673" w:rsidP="002C1673">
            <w:pPr>
              <w:ind w:left="57" w:right="57"/>
              <w:contextualSpacing w:val="0"/>
              <w:jc w:val="both"/>
              <w:rPr>
                <w:b/>
              </w:rPr>
            </w:pPr>
          </w:p>
          <w:p w14:paraId="309DDD4B" w14:textId="77777777" w:rsidR="002C1673" w:rsidRDefault="002C1673" w:rsidP="002C1673">
            <w:pPr>
              <w:ind w:left="57" w:right="57"/>
              <w:contextualSpacing w:val="0"/>
              <w:jc w:val="both"/>
              <w:rPr>
                <w:b/>
              </w:rPr>
            </w:pPr>
            <w:r>
              <w:rPr>
                <w:b/>
              </w:rPr>
              <w:t>All bidders must answer this question.</w:t>
            </w:r>
          </w:p>
          <w:p w14:paraId="333F573F" w14:textId="77777777" w:rsidR="002C1673" w:rsidRDefault="002C1673" w:rsidP="002C1673">
            <w:pPr>
              <w:ind w:left="57" w:right="57"/>
              <w:contextualSpacing w:val="0"/>
              <w:jc w:val="both"/>
              <w:rPr>
                <w:b/>
              </w:rPr>
            </w:pPr>
          </w:p>
          <w:p w14:paraId="2002CCED" w14:textId="53E5A472" w:rsidR="002C1673" w:rsidRDefault="002C1673" w:rsidP="002C1673">
            <w:pPr>
              <w:ind w:left="57" w:right="57"/>
              <w:contextualSpacing w:val="0"/>
              <w:jc w:val="both"/>
              <w:rPr>
                <w:b/>
              </w:rPr>
            </w:pPr>
            <w:r w:rsidRPr="00DB4D01">
              <w:rPr>
                <w:b/>
              </w:rPr>
              <w:t xml:space="preserve">Maximum word count – </w:t>
            </w:r>
            <w:r>
              <w:rPr>
                <w:b/>
              </w:rPr>
              <w:t>4</w:t>
            </w:r>
            <w:r w:rsidRPr="00DB4D01">
              <w:rPr>
                <w:b/>
              </w:rPr>
              <w:t>,000 words</w:t>
            </w:r>
            <w:r>
              <w:rPr>
                <w:b/>
              </w:rPr>
              <w:t xml:space="preserve"> plus </w:t>
            </w:r>
            <w:r w:rsidRPr="00DB4D01">
              <w:rPr>
                <w:b/>
              </w:rPr>
              <w:t>attachments</w:t>
            </w:r>
            <w:r>
              <w:rPr>
                <w:b/>
              </w:rPr>
              <w:t>.</w:t>
            </w:r>
          </w:p>
          <w:p w14:paraId="6F23BA53" w14:textId="77777777" w:rsidR="002C1673" w:rsidRDefault="002C1673" w:rsidP="002C1673">
            <w:pPr>
              <w:spacing w:before="120" w:after="120"/>
              <w:ind w:left="57" w:right="57"/>
              <w:contextualSpacing w:val="0"/>
              <w:rPr>
                <w:b/>
              </w:rPr>
            </w:pPr>
            <w:r>
              <w:t xml:space="preserve">In order to satisfy the requirement, and the question associated with the requirement, you must: </w:t>
            </w:r>
          </w:p>
          <w:p w14:paraId="48AFE6EE" w14:textId="77777777" w:rsidR="002C1673" w:rsidRDefault="002C1673" w:rsidP="002C1673">
            <w:pPr>
              <w:numPr>
                <w:ilvl w:val="0"/>
                <w:numId w:val="3"/>
              </w:numPr>
              <w:tabs>
                <w:tab w:val="left" w:pos="1637"/>
              </w:tabs>
              <w:ind w:left="601" w:right="57" w:hanging="426"/>
              <w:contextualSpacing w:val="0"/>
              <w:jc w:val="both"/>
            </w:pPr>
            <w:r>
              <w:t>Demonstrate your process for managing, analysing and using data to improve outcomes for the delivery of Works and Services on an ongoing basis. Your response must also demonstrate how the Framework Demanders will be included in the process;</w:t>
            </w:r>
          </w:p>
          <w:p w14:paraId="1F3B1E24" w14:textId="77777777" w:rsidR="002C1673" w:rsidRDefault="002C1673" w:rsidP="002C1673">
            <w:pPr>
              <w:tabs>
                <w:tab w:val="left" w:pos="1637"/>
              </w:tabs>
              <w:ind w:right="57"/>
              <w:contextualSpacing w:val="0"/>
              <w:jc w:val="both"/>
              <w:rPr>
                <w:highlight w:val="yellow"/>
              </w:rPr>
            </w:pPr>
          </w:p>
          <w:p w14:paraId="3A001136" w14:textId="77777777" w:rsidR="002C1673" w:rsidRDefault="002C1673" w:rsidP="002C1673">
            <w:pPr>
              <w:numPr>
                <w:ilvl w:val="0"/>
                <w:numId w:val="3"/>
              </w:numPr>
              <w:tabs>
                <w:tab w:val="left" w:pos="1637"/>
              </w:tabs>
              <w:ind w:left="601" w:right="57" w:hanging="426"/>
              <w:contextualSpacing w:val="0"/>
              <w:jc w:val="both"/>
            </w:pPr>
            <w:r>
              <w:t>Demonstrate the processes you will have in place to continuously monitor the performance of your account management function and how you will address issues that occur, ensuring that customers are included;</w:t>
            </w:r>
          </w:p>
          <w:p w14:paraId="2FA11F0F" w14:textId="77777777" w:rsidR="002C1673" w:rsidRDefault="002C1673" w:rsidP="002C1673">
            <w:pPr>
              <w:tabs>
                <w:tab w:val="left" w:pos="1637"/>
              </w:tabs>
              <w:ind w:left="1080" w:right="57"/>
              <w:contextualSpacing w:val="0"/>
              <w:jc w:val="both"/>
            </w:pPr>
          </w:p>
          <w:p w14:paraId="53313F24" w14:textId="7B4591D4" w:rsidR="002C1673" w:rsidRDefault="002C1673" w:rsidP="002C1673">
            <w:pPr>
              <w:numPr>
                <w:ilvl w:val="0"/>
                <w:numId w:val="3"/>
              </w:numPr>
              <w:tabs>
                <w:tab w:val="left" w:pos="1637"/>
              </w:tabs>
              <w:ind w:left="601" w:right="57" w:hanging="426"/>
              <w:contextualSpacing w:val="0"/>
              <w:jc w:val="both"/>
            </w:pPr>
            <w:r>
              <w:t xml:space="preserve">Demonstrate your approach to undertaking lessons learned exercises and communicating the outputs, including how </w:t>
            </w:r>
            <w:r>
              <w:lastRenderedPageBreak/>
              <w:t>this approach will benefit the Framework Demanders to improve the quality of the works, goods and services.</w:t>
            </w:r>
          </w:p>
          <w:p w14:paraId="752895BE" w14:textId="77777777" w:rsidR="002C1673" w:rsidRDefault="002C1673" w:rsidP="002C1673">
            <w:pPr>
              <w:pStyle w:val="ListParagraph"/>
            </w:pPr>
          </w:p>
          <w:p w14:paraId="36F87837" w14:textId="2FB373E2" w:rsidR="002C1673" w:rsidRDefault="002C1673" w:rsidP="002C1673">
            <w:pPr>
              <w:numPr>
                <w:ilvl w:val="0"/>
                <w:numId w:val="3"/>
              </w:numPr>
              <w:tabs>
                <w:tab w:val="left" w:pos="1637"/>
              </w:tabs>
              <w:ind w:left="601" w:right="57" w:hanging="426"/>
              <w:contextualSpacing w:val="0"/>
              <w:jc w:val="both"/>
            </w:pPr>
            <w:r>
              <w:t xml:space="preserve">Demonstrate how </w:t>
            </w:r>
            <w:r w:rsidRPr="00423691">
              <w:t xml:space="preserve">you propose to measure and improve the performance of your own organisation through the course of the framework arrangement and provide your </w:t>
            </w:r>
            <w:r>
              <w:t>success targets and measurement strategy.</w:t>
            </w:r>
          </w:p>
          <w:p w14:paraId="42ACE312" w14:textId="77777777" w:rsidR="002C1673" w:rsidRDefault="002C1673" w:rsidP="002C1673">
            <w:pPr>
              <w:spacing w:after="200"/>
              <w:ind w:left="57" w:right="57"/>
              <w:contextualSpacing w:val="0"/>
            </w:pPr>
          </w:p>
        </w:tc>
        <w:tc>
          <w:tcPr>
            <w:tcW w:w="5103" w:type="dxa"/>
            <w:shd w:val="clear" w:color="auto" w:fill="FFC000"/>
            <w:vAlign w:val="center"/>
          </w:tcPr>
          <w:p w14:paraId="7D8FF942" w14:textId="19BCA8E5" w:rsidR="002C1673" w:rsidRDefault="002C1673" w:rsidP="002C1673">
            <w:pPr>
              <w:spacing w:after="160" w:line="259" w:lineRule="auto"/>
              <w:contextualSpacing w:val="0"/>
            </w:pPr>
            <w:r>
              <w:lastRenderedPageBreak/>
              <w:t>The bidder’s response fully addresses 2 of the 4 component parts (a to d) of the response guidance illustrating that the bidder has understanding of the requirement.</w:t>
            </w:r>
          </w:p>
        </w:tc>
        <w:tc>
          <w:tcPr>
            <w:tcW w:w="2183" w:type="dxa"/>
            <w:shd w:val="clear" w:color="auto" w:fill="FFC000"/>
          </w:tcPr>
          <w:p w14:paraId="175A635F" w14:textId="77777777" w:rsidR="002C1673" w:rsidRDefault="002C1673" w:rsidP="002C1673">
            <w:pPr>
              <w:spacing w:after="160" w:line="259" w:lineRule="auto"/>
              <w:contextualSpacing w:val="0"/>
            </w:pPr>
            <w:r>
              <w:t>60</w:t>
            </w:r>
          </w:p>
        </w:tc>
      </w:tr>
      <w:tr w:rsidR="002C1673" w14:paraId="1F6E7B73" w14:textId="77777777" w:rsidTr="002C1673">
        <w:trPr>
          <w:trHeight w:val="1982"/>
        </w:trPr>
        <w:tc>
          <w:tcPr>
            <w:tcW w:w="6658" w:type="dxa"/>
            <w:vMerge/>
            <w:shd w:val="clear" w:color="auto" w:fill="D6E3BC" w:themeFill="accent3" w:themeFillTint="66"/>
          </w:tcPr>
          <w:p w14:paraId="6458A8FD" w14:textId="77777777" w:rsidR="002C1673" w:rsidRDefault="002C1673" w:rsidP="002C1673">
            <w:pPr>
              <w:spacing w:after="160" w:line="259" w:lineRule="auto"/>
              <w:contextualSpacing w:val="0"/>
            </w:pPr>
          </w:p>
        </w:tc>
        <w:tc>
          <w:tcPr>
            <w:tcW w:w="5103" w:type="dxa"/>
            <w:shd w:val="clear" w:color="auto" w:fill="FFC000"/>
            <w:vAlign w:val="center"/>
          </w:tcPr>
          <w:p w14:paraId="3857EEF8" w14:textId="4D36D40E" w:rsidR="002C1673" w:rsidRDefault="002C1673" w:rsidP="002C1673">
            <w:pPr>
              <w:spacing w:after="160" w:line="259" w:lineRule="auto"/>
              <w:contextualSpacing w:val="0"/>
            </w:pPr>
            <w:r>
              <w:t>The bidder’s response fully addresses 1 of the 4 component parts (a to d) of the response guidance, illustrating that the bidder has some understanding of the requirement.</w:t>
            </w:r>
          </w:p>
        </w:tc>
        <w:tc>
          <w:tcPr>
            <w:tcW w:w="2183" w:type="dxa"/>
            <w:shd w:val="clear" w:color="auto" w:fill="FFC000"/>
          </w:tcPr>
          <w:p w14:paraId="2077651B" w14:textId="77777777" w:rsidR="002C1673" w:rsidRDefault="002C1673" w:rsidP="002C1673">
            <w:pPr>
              <w:spacing w:after="160" w:line="259" w:lineRule="auto"/>
              <w:contextualSpacing w:val="0"/>
            </w:pPr>
            <w:r>
              <w:t>20</w:t>
            </w:r>
          </w:p>
        </w:tc>
      </w:tr>
      <w:tr w:rsidR="002C1673" w14:paraId="19EE7318" w14:textId="77777777" w:rsidTr="00DD702B">
        <w:tc>
          <w:tcPr>
            <w:tcW w:w="6658" w:type="dxa"/>
            <w:vMerge/>
            <w:shd w:val="clear" w:color="auto" w:fill="D6E3BC" w:themeFill="accent3" w:themeFillTint="66"/>
          </w:tcPr>
          <w:p w14:paraId="6C82BEEB" w14:textId="77777777" w:rsidR="002C1673" w:rsidRDefault="002C1673" w:rsidP="002C1673">
            <w:pPr>
              <w:spacing w:after="160" w:line="259" w:lineRule="auto"/>
              <w:contextualSpacing w:val="0"/>
            </w:pPr>
          </w:p>
        </w:tc>
        <w:tc>
          <w:tcPr>
            <w:tcW w:w="5103" w:type="dxa"/>
            <w:shd w:val="clear" w:color="auto" w:fill="FFC000"/>
          </w:tcPr>
          <w:p w14:paraId="6EE33CE6" w14:textId="67CB6418" w:rsidR="002C1673" w:rsidRDefault="002C1673" w:rsidP="002C1673">
            <w:pPr>
              <w:spacing w:after="160" w:line="259" w:lineRule="auto"/>
              <w:contextualSpacing w:val="0"/>
            </w:pPr>
            <w:r>
              <w:t>The bidder’s response has not fully addressed any of the component parts (a to d) of the response guidance OR a response has not been provided to this question.</w:t>
            </w:r>
          </w:p>
        </w:tc>
        <w:tc>
          <w:tcPr>
            <w:tcW w:w="2183" w:type="dxa"/>
            <w:shd w:val="clear" w:color="auto" w:fill="FFC000"/>
          </w:tcPr>
          <w:p w14:paraId="1EA42364" w14:textId="77777777" w:rsidR="002C1673" w:rsidRDefault="002C1673" w:rsidP="002C1673">
            <w:pPr>
              <w:spacing w:after="160" w:line="259" w:lineRule="auto"/>
              <w:contextualSpacing w:val="0"/>
            </w:pPr>
            <w:r>
              <w:t>0</w:t>
            </w:r>
          </w:p>
        </w:tc>
      </w:tr>
    </w:tbl>
    <w:p w14:paraId="6BC2294C" w14:textId="4A036748" w:rsidR="00F56BA2" w:rsidRDefault="00F56BA2" w:rsidP="00F56BA2">
      <w:pPr>
        <w:spacing w:after="160" w:line="259" w:lineRule="auto"/>
        <w:contextualSpacing w:val="0"/>
      </w:pPr>
    </w:p>
    <w:bookmarkEnd w:id="2"/>
    <w:p w14:paraId="1484A980" w14:textId="687641DE" w:rsidR="00160067" w:rsidRDefault="00160067">
      <w:r>
        <w:br w:type="page"/>
      </w:r>
    </w:p>
    <w:p w14:paraId="0783CB52" w14:textId="77777777" w:rsidR="00184416" w:rsidRDefault="00184416" w:rsidP="00184416"/>
    <w:tbl>
      <w:tblPr>
        <w:tblStyle w:val="TableGrid"/>
        <w:tblW w:w="0" w:type="auto"/>
        <w:tblLook w:val="04A0" w:firstRow="1" w:lastRow="0" w:firstColumn="1" w:lastColumn="0" w:noHBand="0" w:noVBand="1"/>
      </w:tblPr>
      <w:tblGrid>
        <w:gridCol w:w="4531"/>
        <w:gridCol w:w="7230"/>
        <w:gridCol w:w="2183"/>
      </w:tblGrid>
      <w:tr w:rsidR="00184416" w14:paraId="535F93DD" w14:textId="77777777" w:rsidTr="00DC15D2">
        <w:tc>
          <w:tcPr>
            <w:tcW w:w="13944" w:type="dxa"/>
            <w:gridSpan w:val="3"/>
            <w:shd w:val="clear" w:color="auto" w:fill="C6D9F1" w:themeFill="text2" w:themeFillTint="33"/>
          </w:tcPr>
          <w:p w14:paraId="661BCBA0" w14:textId="27A2AF29" w:rsidR="00184416" w:rsidRDefault="00184416" w:rsidP="00DC15D2">
            <w:pPr>
              <w:spacing w:after="160" w:line="259" w:lineRule="auto"/>
              <w:contextualSpacing w:val="0"/>
            </w:pPr>
            <w:r>
              <w:rPr>
                <w:b/>
              </w:rPr>
              <w:t>Section C – Social and Culture (All Lots)</w:t>
            </w:r>
          </w:p>
        </w:tc>
      </w:tr>
      <w:tr w:rsidR="00184416" w14:paraId="7766C3C6" w14:textId="77777777" w:rsidTr="00DC15D2">
        <w:tc>
          <w:tcPr>
            <w:tcW w:w="4531" w:type="dxa"/>
            <w:shd w:val="clear" w:color="auto" w:fill="D9D9D9" w:themeFill="background1" w:themeFillShade="D9"/>
          </w:tcPr>
          <w:p w14:paraId="14B85DDA" w14:textId="2981AF82" w:rsidR="00184416" w:rsidRPr="00624A6F" w:rsidRDefault="00184416" w:rsidP="00DC15D2">
            <w:pPr>
              <w:spacing w:after="160" w:line="259" w:lineRule="auto"/>
              <w:contextualSpacing w:val="0"/>
              <w:rPr>
                <w:strike/>
              </w:rPr>
            </w:pPr>
            <w:r>
              <w:rPr>
                <w:b/>
              </w:rPr>
              <w:t>QMC2 - Culture and Partnering – organisation (All Lots)</w:t>
            </w:r>
            <w:r>
              <w:t xml:space="preserve"> </w:t>
            </w:r>
          </w:p>
        </w:tc>
        <w:tc>
          <w:tcPr>
            <w:tcW w:w="7230" w:type="dxa"/>
            <w:shd w:val="clear" w:color="auto" w:fill="FFC000"/>
          </w:tcPr>
          <w:p w14:paraId="7FF5427E" w14:textId="77777777" w:rsidR="00184416" w:rsidRDefault="00184416" w:rsidP="00DC15D2">
            <w:pPr>
              <w:spacing w:after="160" w:line="259" w:lineRule="auto"/>
              <w:contextualSpacing w:val="0"/>
            </w:pPr>
            <w:r>
              <w:rPr>
                <w:b/>
              </w:rPr>
              <w:t>Evaluation guidance</w:t>
            </w:r>
          </w:p>
        </w:tc>
        <w:tc>
          <w:tcPr>
            <w:tcW w:w="2183" w:type="dxa"/>
            <w:shd w:val="clear" w:color="auto" w:fill="FFC000"/>
          </w:tcPr>
          <w:p w14:paraId="7F04D4DB" w14:textId="77777777" w:rsidR="00184416" w:rsidRDefault="00184416" w:rsidP="00DC15D2">
            <w:pPr>
              <w:spacing w:after="160" w:line="259" w:lineRule="auto"/>
              <w:contextualSpacing w:val="0"/>
            </w:pPr>
            <w:r>
              <w:rPr>
                <w:b/>
              </w:rPr>
              <w:t>Marking scheme</w:t>
            </w:r>
          </w:p>
        </w:tc>
      </w:tr>
      <w:tr w:rsidR="00184416" w14:paraId="35BFD1ED" w14:textId="77777777" w:rsidTr="00DC15D2">
        <w:trPr>
          <w:trHeight w:val="808"/>
        </w:trPr>
        <w:tc>
          <w:tcPr>
            <w:tcW w:w="4531" w:type="dxa"/>
            <w:vMerge w:val="restart"/>
            <w:tcBorders>
              <w:top w:val="nil"/>
              <w:left w:val="single" w:sz="8" w:space="0" w:color="000000"/>
              <w:bottom w:val="single" w:sz="8" w:space="0" w:color="000000"/>
              <w:right w:val="single" w:sz="8" w:space="0" w:color="000000"/>
            </w:tcBorders>
            <w:shd w:val="clear" w:color="auto" w:fill="auto"/>
          </w:tcPr>
          <w:p w14:paraId="3C718AA0" w14:textId="77777777" w:rsidR="00184416" w:rsidRDefault="00184416" w:rsidP="00DC15D2">
            <w:pPr>
              <w:tabs>
                <w:tab w:val="left" w:pos="164"/>
              </w:tabs>
              <w:ind w:left="22" w:right="57"/>
              <w:contextualSpacing w:val="0"/>
              <w:jc w:val="both"/>
            </w:pPr>
            <w:r>
              <w:t xml:space="preserve">Requirement – </w:t>
            </w:r>
          </w:p>
          <w:p w14:paraId="6ADFF42A" w14:textId="77777777" w:rsidR="00184416" w:rsidRDefault="00184416" w:rsidP="00DC15D2">
            <w:pPr>
              <w:tabs>
                <w:tab w:val="left" w:pos="164"/>
              </w:tabs>
              <w:ind w:left="22" w:right="57"/>
              <w:contextualSpacing w:val="0"/>
              <w:jc w:val="both"/>
            </w:pPr>
          </w:p>
          <w:p w14:paraId="2CA6D982" w14:textId="535E3D8E" w:rsidR="00184416" w:rsidRDefault="00184416" w:rsidP="00DC15D2">
            <w:pPr>
              <w:tabs>
                <w:tab w:val="left" w:pos="164"/>
              </w:tabs>
              <w:ind w:left="22" w:right="57"/>
              <w:contextualSpacing w:val="0"/>
              <w:jc w:val="both"/>
            </w:pPr>
            <w:r>
              <w:t>Demonstrate your organisational culture with regard to establishing and maintaining a strong collaborative approach to working with clients / partner organisations.</w:t>
            </w:r>
            <w:r w:rsidR="009664CB">
              <w:t xml:space="preserve"> In addition </w:t>
            </w:r>
            <w:r w:rsidR="002A06E0">
              <w:t>d</w:t>
            </w:r>
            <w:r w:rsidR="009664CB">
              <w:t>emonstrate</w:t>
            </w:r>
            <w:r w:rsidR="002A06E0">
              <w:t xml:space="preserve"> and provide evidence from previous experience of</w:t>
            </w:r>
            <w:r w:rsidR="009664CB">
              <w:t xml:space="preserve"> how you will develop and embed this approach </w:t>
            </w:r>
            <w:r w:rsidR="001F2D0A">
              <w:t>with wider stakeholders to build a collaborative working environment</w:t>
            </w:r>
            <w:r w:rsidR="003A34F2">
              <w:t>:</w:t>
            </w:r>
            <w:r w:rsidR="001F2D0A">
              <w:t xml:space="preserve"> through an openness and willingness to address project issues jointly; a proactive approach to finding solutions and de risking, and a willingness to seek added value.</w:t>
            </w:r>
          </w:p>
          <w:p w14:paraId="17F31996" w14:textId="77777777" w:rsidR="00184416" w:rsidRDefault="00184416" w:rsidP="00DC15D2">
            <w:pPr>
              <w:tabs>
                <w:tab w:val="left" w:pos="164"/>
              </w:tabs>
              <w:ind w:left="22" w:right="57"/>
              <w:contextualSpacing w:val="0"/>
              <w:jc w:val="both"/>
            </w:pPr>
          </w:p>
          <w:p w14:paraId="64293C4C" w14:textId="138F7C57" w:rsidR="00184416" w:rsidRDefault="00184416" w:rsidP="00DC15D2">
            <w:pPr>
              <w:tabs>
                <w:tab w:val="left" w:pos="164"/>
              </w:tabs>
              <w:ind w:left="22" w:right="57"/>
              <w:contextualSpacing w:val="0"/>
              <w:jc w:val="both"/>
            </w:pPr>
            <w:r>
              <w:t>.</w:t>
            </w:r>
            <w:r w:rsidR="003A34F2">
              <w:t>Demonstrate and provide evidence of how you will build a collaborative approach with Customers and Supply Chain Partners (Primarily Overseas) and how will address local and regional challenges. You may use prior examples to support your response.</w:t>
            </w:r>
          </w:p>
          <w:p w14:paraId="1CFB2147" w14:textId="77777777" w:rsidR="00184416" w:rsidRDefault="00184416" w:rsidP="00DC15D2">
            <w:pPr>
              <w:tabs>
                <w:tab w:val="left" w:pos="164"/>
              </w:tabs>
              <w:ind w:left="22" w:right="57"/>
              <w:contextualSpacing w:val="0"/>
              <w:jc w:val="both"/>
            </w:pPr>
          </w:p>
          <w:p w14:paraId="69386952" w14:textId="77777777" w:rsidR="00184416" w:rsidRDefault="00184416" w:rsidP="00DC15D2">
            <w:pPr>
              <w:tabs>
                <w:tab w:val="left" w:pos="164"/>
              </w:tabs>
              <w:ind w:left="22" w:right="57"/>
              <w:contextualSpacing w:val="0"/>
              <w:jc w:val="both"/>
            </w:pPr>
          </w:p>
        </w:tc>
        <w:tc>
          <w:tcPr>
            <w:tcW w:w="7230" w:type="dxa"/>
            <w:shd w:val="clear" w:color="auto" w:fill="FFC000"/>
            <w:vAlign w:val="center"/>
          </w:tcPr>
          <w:p w14:paraId="3EA29A0C" w14:textId="77777777" w:rsidR="00184416" w:rsidRDefault="00184416" w:rsidP="00DC15D2">
            <w:pPr>
              <w:spacing w:after="160" w:line="259" w:lineRule="auto"/>
              <w:contextualSpacing w:val="0"/>
            </w:pPr>
            <w:r>
              <w:t>Independent BS1100 accreditation or the Bidder has provided clear, concise and verifiable evidence that they have policies and procedures in place that are equivalent to the appropriate procedures and methodology of BS11000; has a clear understanding of all the issues associated with a partnering arrangement and that collaborative working has contributed to successful project delivery.</w:t>
            </w:r>
          </w:p>
          <w:p w14:paraId="342D6866" w14:textId="67C8C363" w:rsidR="00DC15D2" w:rsidRDefault="00DC15D2" w:rsidP="00DC15D2">
            <w:pPr>
              <w:spacing w:after="160" w:line="259" w:lineRule="auto"/>
              <w:contextualSpacing w:val="0"/>
            </w:pPr>
            <w:r>
              <w:t>Clear demonstratable evidence of overseas delivery, working with customers and supply chain partners in a collaborative way. The bidder has embedded foreign nationals within their organisation. Has a clear understanding of all of the issues associated with working overseas and has developed successful partnering arrangements.  Has provided examples of how challenges have been overcome.</w:t>
            </w:r>
          </w:p>
        </w:tc>
        <w:tc>
          <w:tcPr>
            <w:tcW w:w="2183" w:type="dxa"/>
            <w:shd w:val="clear" w:color="auto" w:fill="FFC000"/>
          </w:tcPr>
          <w:p w14:paraId="4D0AE353" w14:textId="77777777" w:rsidR="00184416" w:rsidRDefault="00184416" w:rsidP="00DC15D2">
            <w:pPr>
              <w:spacing w:after="160" w:line="259" w:lineRule="auto"/>
              <w:contextualSpacing w:val="0"/>
            </w:pPr>
            <w:r>
              <w:t>100</w:t>
            </w:r>
          </w:p>
        </w:tc>
      </w:tr>
      <w:tr w:rsidR="00184416" w14:paraId="71453175" w14:textId="77777777" w:rsidTr="00DC15D2">
        <w:trPr>
          <w:trHeight w:val="678"/>
        </w:trPr>
        <w:tc>
          <w:tcPr>
            <w:tcW w:w="4531" w:type="dxa"/>
            <w:vMerge/>
            <w:tcBorders>
              <w:bottom w:val="single" w:sz="4" w:space="0" w:color="000000"/>
            </w:tcBorders>
            <w:shd w:val="clear" w:color="auto" w:fill="CCFFCC"/>
          </w:tcPr>
          <w:p w14:paraId="1AE544B8" w14:textId="77777777" w:rsidR="00184416" w:rsidRDefault="00184416" w:rsidP="00DC15D2">
            <w:pPr>
              <w:spacing w:after="160" w:line="259" w:lineRule="auto"/>
              <w:contextualSpacing w:val="0"/>
            </w:pPr>
          </w:p>
        </w:tc>
        <w:tc>
          <w:tcPr>
            <w:tcW w:w="7230" w:type="dxa"/>
            <w:shd w:val="clear" w:color="auto" w:fill="FFC000"/>
            <w:vAlign w:val="center"/>
          </w:tcPr>
          <w:p w14:paraId="0C8F2E20" w14:textId="77777777" w:rsidR="00184416" w:rsidRDefault="00184416" w:rsidP="00DC15D2">
            <w:pPr>
              <w:spacing w:after="160" w:line="259" w:lineRule="auto"/>
              <w:contextualSpacing w:val="0"/>
            </w:pPr>
            <w:r>
              <w:t xml:space="preserve">The Bidder has provided clear concise and verifiable evidence that demonstrates joint objectives / aims, organisational structures, relationship measurement regimes, agreed behaviours or charters, flexibility, transparency principles, escalation procedures, improvement regimes, that are entirely commensurate with the scale of this contract; and  / or has within any consortium a partner who has BS11000 accreditation; has a clear understanding of all of the issues associated with a partnering arrangement.  Clear evidence which demonstrates that collaborative working as added value. </w:t>
            </w:r>
          </w:p>
          <w:p w14:paraId="688A1597" w14:textId="7E292994" w:rsidR="00DC15D2" w:rsidRDefault="00DC15D2" w:rsidP="00DC15D2">
            <w:pPr>
              <w:spacing w:after="160" w:line="259" w:lineRule="auto"/>
              <w:contextualSpacing w:val="0"/>
            </w:pPr>
            <w:r>
              <w:t xml:space="preserve">Have provided some evidence of overseas delivery, working with customers and supply chain partners in a collaborative way.  Has experience of how partnering arrangements deliver construction </w:t>
            </w:r>
            <w:r>
              <w:lastRenderedPageBreak/>
              <w:t>projects in non UK countries.  Has provided an example of an overseas challenge that has been overcome</w:t>
            </w:r>
          </w:p>
        </w:tc>
        <w:tc>
          <w:tcPr>
            <w:tcW w:w="2183" w:type="dxa"/>
            <w:shd w:val="clear" w:color="auto" w:fill="FFC000"/>
          </w:tcPr>
          <w:p w14:paraId="146B3E64" w14:textId="77777777" w:rsidR="00184416" w:rsidRDefault="00184416" w:rsidP="00DC15D2">
            <w:pPr>
              <w:spacing w:after="160" w:line="259" w:lineRule="auto"/>
              <w:contextualSpacing w:val="0"/>
            </w:pPr>
            <w:r>
              <w:lastRenderedPageBreak/>
              <w:t>80</w:t>
            </w:r>
          </w:p>
        </w:tc>
      </w:tr>
      <w:tr w:rsidR="00184416" w14:paraId="31895AB5" w14:textId="77777777" w:rsidTr="00DC15D2">
        <w:trPr>
          <w:trHeight w:val="2128"/>
        </w:trPr>
        <w:tc>
          <w:tcPr>
            <w:tcW w:w="4531" w:type="dxa"/>
            <w:vMerge w:val="restart"/>
            <w:shd w:val="clear" w:color="auto" w:fill="D6E3BC" w:themeFill="accent3" w:themeFillTint="66"/>
          </w:tcPr>
          <w:p w14:paraId="06873903" w14:textId="20F25927" w:rsidR="00184416" w:rsidRDefault="00184416" w:rsidP="00DC15D2">
            <w:pPr>
              <w:spacing w:before="120"/>
              <w:ind w:right="57"/>
              <w:contextualSpacing w:val="0"/>
              <w:jc w:val="both"/>
              <w:rPr>
                <w:b/>
              </w:rPr>
            </w:pPr>
            <w:r>
              <w:rPr>
                <w:b/>
              </w:rPr>
              <w:t xml:space="preserve">QMC2 - Response guidance </w:t>
            </w:r>
          </w:p>
          <w:p w14:paraId="0CA2E3F6" w14:textId="77777777" w:rsidR="00184416" w:rsidRDefault="00184416" w:rsidP="00DC15D2">
            <w:pPr>
              <w:ind w:left="57" w:right="57"/>
              <w:contextualSpacing w:val="0"/>
              <w:jc w:val="both"/>
              <w:rPr>
                <w:b/>
              </w:rPr>
            </w:pPr>
          </w:p>
          <w:p w14:paraId="60100CDD" w14:textId="77777777" w:rsidR="00184416" w:rsidRDefault="00184416" w:rsidP="00DC15D2">
            <w:pPr>
              <w:ind w:left="57" w:right="57"/>
              <w:contextualSpacing w:val="0"/>
              <w:jc w:val="both"/>
              <w:rPr>
                <w:b/>
              </w:rPr>
            </w:pPr>
            <w:r>
              <w:rPr>
                <w:b/>
              </w:rPr>
              <w:t>All bidders must answer this question.</w:t>
            </w:r>
          </w:p>
          <w:p w14:paraId="62CA5279" w14:textId="77777777" w:rsidR="00184416" w:rsidRDefault="00184416" w:rsidP="00DC15D2">
            <w:pPr>
              <w:ind w:left="57" w:right="57"/>
              <w:contextualSpacing w:val="0"/>
              <w:jc w:val="both"/>
              <w:rPr>
                <w:b/>
              </w:rPr>
            </w:pPr>
          </w:p>
          <w:p w14:paraId="06CAE425" w14:textId="77777777" w:rsidR="00184416" w:rsidRDefault="00184416" w:rsidP="00DC15D2">
            <w:pPr>
              <w:ind w:left="57" w:right="57"/>
              <w:contextualSpacing w:val="0"/>
              <w:jc w:val="both"/>
            </w:pPr>
            <w:r w:rsidRPr="00DB4D01">
              <w:rPr>
                <w:b/>
              </w:rPr>
              <w:t xml:space="preserve">Maximum word count – </w:t>
            </w:r>
            <w:r>
              <w:rPr>
                <w:b/>
              </w:rPr>
              <w:t>2</w:t>
            </w:r>
            <w:r w:rsidRPr="00DB4D01">
              <w:rPr>
                <w:b/>
              </w:rPr>
              <w:t>,000 words</w:t>
            </w:r>
            <w:r>
              <w:rPr>
                <w:b/>
              </w:rPr>
              <w:t xml:space="preserve"> plus </w:t>
            </w:r>
            <w:r w:rsidRPr="00DB4D01">
              <w:rPr>
                <w:b/>
              </w:rPr>
              <w:t xml:space="preserve">attachments </w:t>
            </w:r>
          </w:p>
        </w:tc>
        <w:tc>
          <w:tcPr>
            <w:tcW w:w="7230" w:type="dxa"/>
            <w:shd w:val="clear" w:color="auto" w:fill="FFC000"/>
            <w:vAlign w:val="center"/>
          </w:tcPr>
          <w:p w14:paraId="406D25C8" w14:textId="77777777" w:rsidR="00184416" w:rsidRDefault="00184416" w:rsidP="00DC15D2">
            <w:pPr>
              <w:spacing w:after="160" w:line="259" w:lineRule="auto"/>
              <w:contextualSpacing w:val="0"/>
            </w:pPr>
            <w:r>
              <w:t>The answer shows an understanding of how collaborative working delivers benefits.  Some evidence of working towards a laid down policy of collaborative working or partnering but has shown an understanding of the benefits it would deliver.</w:t>
            </w:r>
          </w:p>
          <w:p w14:paraId="309F2068" w14:textId="679E1EE9" w:rsidR="00DC15D2" w:rsidRDefault="00DC15D2" w:rsidP="00DC15D2">
            <w:pPr>
              <w:spacing w:after="160" w:line="259" w:lineRule="auto"/>
              <w:contextualSpacing w:val="0"/>
            </w:pPr>
            <w:r>
              <w:t>Provide limited evidence of overseas experience mixed with UK delivery.  Has shown experience of how collaborative working provides benefits and over come challenges.  Understands how partnering arrangements deliver in non UK countries.</w:t>
            </w:r>
          </w:p>
        </w:tc>
        <w:tc>
          <w:tcPr>
            <w:tcW w:w="2183" w:type="dxa"/>
            <w:shd w:val="clear" w:color="auto" w:fill="FFC000"/>
          </w:tcPr>
          <w:p w14:paraId="63AAFBC3" w14:textId="77777777" w:rsidR="00184416" w:rsidRDefault="00184416" w:rsidP="00DC15D2">
            <w:pPr>
              <w:spacing w:after="160" w:line="259" w:lineRule="auto"/>
              <w:contextualSpacing w:val="0"/>
            </w:pPr>
            <w:r>
              <w:t>60</w:t>
            </w:r>
          </w:p>
        </w:tc>
      </w:tr>
      <w:tr w:rsidR="00184416" w14:paraId="4D6BCCDE" w14:textId="77777777" w:rsidTr="00DC15D2">
        <w:trPr>
          <w:trHeight w:val="3381"/>
        </w:trPr>
        <w:tc>
          <w:tcPr>
            <w:tcW w:w="4531" w:type="dxa"/>
            <w:vMerge/>
            <w:shd w:val="clear" w:color="auto" w:fill="D6E3BC" w:themeFill="accent3" w:themeFillTint="66"/>
          </w:tcPr>
          <w:p w14:paraId="7D6996AF" w14:textId="77777777" w:rsidR="00184416" w:rsidRDefault="00184416" w:rsidP="00DC15D2">
            <w:pPr>
              <w:spacing w:after="160" w:line="259" w:lineRule="auto"/>
              <w:contextualSpacing w:val="0"/>
            </w:pPr>
          </w:p>
        </w:tc>
        <w:tc>
          <w:tcPr>
            <w:tcW w:w="7230" w:type="dxa"/>
            <w:shd w:val="clear" w:color="auto" w:fill="FFC000"/>
          </w:tcPr>
          <w:p w14:paraId="29C47B6A" w14:textId="77777777" w:rsidR="00184416" w:rsidRDefault="00184416" w:rsidP="00DC15D2">
            <w:pPr>
              <w:spacing w:after="160" w:line="259" w:lineRule="auto"/>
              <w:contextualSpacing w:val="0"/>
            </w:pPr>
            <w:r>
              <w:t>The Bidder has shown little experience of collaborative working or partnering but has shown an understanding of the benefits it would be deliver.</w:t>
            </w:r>
          </w:p>
          <w:p w14:paraId="56C6BBF9" w14:textId="71BF6B0B" w:rsidR="00DC15D2" w:rsidRDefault="00DC15D2" w:rsidP="00DC15D2">
            <w:pPr>
              <w:spacing w:after="160" w:line="259" w:lineRule="auto"/>
              <w:contextualSpacing w:val="0"/>
            </w:pPr>
            <w:r>
              <w:t>Provide evidence of UK delivery, working with customers and supply chain partners in a collaborative way.  Has experience of how partnering arrangements deliver construction projects in the UK.  Has provided an example of how a challenge has been overcome through collaborative working.</w:t>
            </w:r>
          </w:p>
        </w:tc>
        <w:tc>
          <w:tcPr>
            <w:tcW w:w="2183" w:type="dxa"/>
            <w:shd w:val="clear" w:color="auto" w:fill="FFC000"/>
          </w:tcPr>
          <w:p w14:paraId="212617CD" w14:textId="77777777" w:rsidR="00184416" w:rsidRDefault="00184416" w:rsidP="00DC15D2">
            <w:pPr>
              <w:spacing w:after="160" w:line="259" w:lineRule="auto"/>
              <w:contextualSpacing w:val="0"/>
            </w:pPr>
            <w:r>
              <w:t>20</w:t>
            </w:r>
          </w:p>
        </w:tc>
      </w:tr>
      <w:tr w:rsidR="00184416" w14:paraId="5DDFF63C" w14:textId="77777777" w:rsidTr="00DC15D2">
        <w:tc>
          <w:tcPr>
            <w:tcW w:w="4531" w:type="dxa"/>
            <w:vMerge/>
            <w:shd w:val="clear" w:color="auto" w:fill="D6E3BC" w:themeFill="accent3" w:themeFillTint="66"/>
          </w:tcPr>
          <w:p w14:paraId="3B9F3FBC" w14:textId="77777777" w:rsidR="00184416" w:rsidRDefault="00184416" w:rsidP="00DC15D2">
            <w:pPr>
              <w:spacing w:after="160" w:line="259" w:lineRule="auto"/>
              <w:contextualSpacing w:val="0"/>
            </w:pPr>
          </w:p>
        </w:tc>
        <w:tc>
          <w:tcPr>
            <w:tcW w:w="7230" w:type="dxa"/>
            <w:tcBorders>
              <w:top w:val="nil"/>
              <w:left w:val="nil"/>
              <w:bottom w:val="single" w:sz="8" w:space="0" w:color="000000"/>
              <w:right w:val="single" w:sz="8" w:space="0" w:color="000000"/>
            </w:tcBorders>
            <w:shd w:val="clear" w:color="auto" w:fill="FFC000"/>
          </w:tcPr>
          <w:p w14:paraId="33F75B45" w14:textId="77777777" w:rsidR="00184416" w:rsidRDefault="00184416" w:rsidP="00DC15D2">
            <w:pPr>
              <w:spacing w:after="160" w:line="259" w:lineRule="auto"/>
              <w:contextualSpacing w:val="0"/>
            </w:pPr>
            <w:r>
              <w:t>Major concerns that the answer does not demonstrate any of the requirements</w:t>
            </w:r>
            <w:r w:rsidR="00DC15D2">
              <w:t>.</w:t>
            </w:r>
          </w:p>
          <w:p w14:paraId="675CD607" w14:textId="27A74884" w:rsidR="00DC15D2" w:rsidRDefault="00DC15D2" w:rsidP="00DC15D2">
            <w:pPr>
              <w:spacing w:after="160" w:line="259" w:lineRule="auto"/>
              <w:contextualSpacing w:val="0"/>
            </w:pPr>
            <w:r>
              <w:t>Major concerns that the answer does not demonstrate any of the requirements.</w:t>
            </w:r>
          </w:p>
        </w:tc>
        <w:tc>
          <w:tcPr>
            <w:tcW w:w="2183" w:type="dxa"/>
            <w:shd w:val="clear" w:color="auto" w:fill="FFC000"/>
          </w:tcPr>
          <w:p w14:paraId="6F8BB65D" w14:textId="77777777" w:rsidR="00184416" w:rsidRDefault="00184416" w:rsidP="00DC15D2">
            <w:pPr>
              <w:spacing w:after="160" w:line="259" w:lineRule="auto"/>
              <w:contextualSpacing w:val="0"/>
            </w:pPr>
            <w:r>
              <w:t>0</w:t>
            </w:r>
          </w:p>
        </w:tc>
      </w:tr>
    </w:tbl>
    <w:p w14:paraId="73F63DBA" w14:textId="77777777" w:rsidR="00184416" w:rsidRDefault="00184416" w:rsidP="00184416"/>
    <w:p w14:paraId="48AAF1EB" w14:textId="77777777" w:rsidR="00184416" w:rsidRDefault="00184416" w:rsidP="00184416">
      <w:r>
        <w:br w:type="page"/>
      </w:r>
    </w:p>
    <w:p w14:paraId="1BC9CFDF" w14:textId="77777777" w:rsidR="0066045D" w:rsidRDefault="0066045D" w:rsidP="0066045D">
      <w:pPr>
        <w:spacing w:after="160" w:line="259" w:lineRule="auto"/>
        <w:contextualSpacing w:val="0"/>
      </w:pPr>
    </w:p>
    <w:tbl>
      <w:tblPr>
        <w:tblStyle w:val="TableGrid"/>
        <w:tblW w:w="0" w:type="auto"/>
        <w:tblLook w:val="04A0" w:firstRow="1" w:lastRow="0" w:firstColumn="1" w:lastColumn="0" w:noHBand="0" w:noVBand="1"/>
      </w:tblPr>
      <w:tblGrid>
        <w:gridCol w:w="6941"/>
        <w:gridCol w:w="4820"/>
        <w:gridCol w:w="2183"/>
      </w:tblGrid>
      <w:tr w:rsidR="0066045D" w14:paraId="53EFC3F1" w14:textId="77777777" w:rsidTr="0059213B">
        <w:tc>
          <w:tcPr>
            <w:tcW w:w="13944" w:type="dxa"/>
            <w:gridSpan w:val="3"/>
            <w:shd w:val="clear" w:color="auto" w:fill="C6D9F1" w:themeFill="text2" w:themeFillTint="33"/>
          </w:tcPr>
          <w:p w14:paraId="40673F2F" w14:textId="14048154" w:rsidR="0066045D" w:rsidRDefault="0066045D" w:rsidP="0059213B">
            <w:pPr>
              <w:spacing w:after="160" w:line="259" w:lineRule="auto"/>
              <w:contextualSpacing w:val="0"/>
            </w:pPr>
            <w:r>
              <w:rPr>
                <w:b/>
              </w:rPr>
              <w:t xml:space="preserve">Section D – </w:t>
            </w:r>
            <w:r w:rsidR="00562F34">
              <w:rPr>
                <w:b/>
              </w:rPr>
              <w:t>Management Procedures</w:t>
            </w:r>
            <w:r w:rsidR="00E011F6">
              <w:rPr>
                <w:b/>
              </w:rPr>
              <w:t xml:space="preserve"> (A</w:t>
            </w:r>
            <w:r>
              <w:rPr>
                <w:b/>
              </w:rPr>
              <w:t>l</w:t>
            </w:r>
            <w:r w:rsidR="00E011F6">
              <w:rPr>
                <w:b/>
              </w:rPr>
              <w:t>l</w:t>
            </w:r>
            <w:r>
              <w:rPr>
                <w:b/>
              </w:rPr>
              <w:t xml:space="preserve"> Lots)</w:t>
            </w:r>
          </w:p>
        </w:tc>
      </w:tr>
      <w:tr w:rsidR="0066045D" w14:paraId="2379142F" w14:textId="77777777" w:rsidTr="00562F34">
        <w:tc>
          <w:tcPr>
            <w:tcW w:w="6941" w:type="dxa"/>
            <w:shd w:val="clear" w:color="auto" w:fill="D9D9D9" w:themeFill="background1" w:themeFillShade="D9"/>
          </w:tcPr>
          <w:p w14:paraId="303CD489" w14:textId="587F1041" w:rsidR="0066045D" w:rsidRPr="00624A6F" w:rsidRDefault="00D86923" w:rsidP="0059213B">
            <w:pPr>
              <w:spacing w:after="160" w:line="259" w:lineRule="auto"/>
              <w:contextualSpacing w:val="0"/>
              <w:rPr>
                <w:strike/>
              </w:rPr>
            </w:pPr>
            <w:r>
              <w:rPr>
                <w:b/>
              </w:rPr>
              <w:t xml:space="preserve">MPD1 - </w:t>
            </w:r>
            <w:r w:rsidR="00562F34">
              <w:rPr>
                <w:b/>
              </w:rPr>
              <w:t>Security and Access (All Lots)</w:t>
            </w:r>
            <w:r w:rsidR="0066045D">
              <w:t xml:space="preserve"> </w:t>
            </w:r>
          </w:p>
        </w:tc>
        <w:tc>
          <w:tcPr>
            <w:tcW w:w="4820" w:type="dxa"/>
            <w:shd w:val="clear" w:color="auto" w:fill="FFC000"/>
          </w:tcPr>
          <w:p w14:paraId="28B25966" w14:textId="77777777" w:rsidR="0066045D" w:rsidRDefault="0066045D" w:rsidP="0059213B">
            <w:pPr>
              <w:spacing w:after="160" w:line="259" w:lineRule="auto"/>
              <w:contextualSpacing w:val="0"/>
            </w:pPr>
            <w:r>
              <w:rPr>
                <w:b/>
              </w:rPr>
              <w:t>Evaluation guidance</w:t>
            </w:r>
          </w:p>
        </w:tc>
        <w:tc>
          <w:tcPr>
            <w:tcW w:w="2183" w:type="dxa"/>
            <w:shd w:val="clear" w:color="auto" w:fill="FFC000"/>
          </w:tcPr>
          <w:p w14:paraId="5D1C586C" w14:textId="77777777" w:rsidR="0066045D" w:rsidRDefault="0066045D" w:rsidP="0059213B">
            <w:pPr>
              <w:spacing w:after="160" w:line="259" w:lineRule="auto"/>
              <w:contextualSpacing w:val="0"/>
            </w:pPr>
            <w:r>
              <w:rPr>
                <w:b/>
              </w:rPr>
              <w:t>Marking scheme</w:t>
            </w:r>
          </w:p>
        </w:tc>
      </w:tr>
      <w:tr w:rsidR="00562F34" w14:paraId="47305FD2" w14:textId="77777777" w:rsidTr="00603A9D">
        <w:trPr>
          <w:trHeight w:val="808"/>
        </w:trPr>
        <w:tc>
          <w:tcPr>
            <w:tcW w:w="6941" w:type="dxa"/>
            <w:vMerge w:val="restart"/>
            <w:tcBorders>
              <w:bottom w:val="single" w:sz="4" w:space="0" w:color="000000"/>
            </w:tcBorders>
          </w:tcPr>
          <w:p w14:paraId="77080698" w14:textId="77777777" w:rsidR="00562F34" w:rsidRDefault="00562F34" w:rsidP="00562F34">
            <w:pPr>
              <w:tabs>
                <w:tab w:val="left" w:pos="709"/>
              </w:tabs>
              <w:ind w:right="57"/>
              <w:contextualSpacing w:val="0"/>
              <w:jc w:val="both"/>
            </w:pPr>
            <w:r>
              <w:t xml:space="preserve">Requirement: </w:t>
            </w:r>
          </w:p>
          <w:p w14:paraId="09F1E5EA" w14:textId="77777777" w:rsidR="00562F34" w:rsidRDefault="00562F34" w:rsidP="00562F34">
            <w:pPr>
              <w:tabs>
                <w:tab w:val="left" w:pos="709"/>
              </w:tabs>
              <w:ind w:left="720" w:right="57" w:hanging="709"/>
              <w:contextualSpacing w:val="0"/>
              <w:jc w:val="both"/>
            </w:pPr>
          </w:p>
          <w:p w14:paraId="24A161EC" w14:textId="7C29C4C0" w:rsidR="00562F34" w:rsidRDefault="00562F34" w:rsidP="00562F34">
            <w:pPr>
              <w:ind w:left="57" w:right="57"/>
              <w:contextualSpacing w:val="0"/>
              <w:rPr>
                <w:highlight w:val="white"/>
              </w:rPr>
            </w:pPr>
            <w:r>
              <w:rPr>
                <w:highlight w:val="white"/>
              </w:rPr>
              <w:t xml:space="preserve">You will be required to obtain on behalf of your employees and supply chain security clearances and approvals in accordance with </w:t>
            </w:r>
            <w:r w:rsidR="00731FE0">
              <w:rPr>
                <w:highlight w:val="white"/>
              </w:rPr>
              <w:t>the Government Security Classification</w:t>
            </w:r>
            <w:r w:rsidR="009B3944">
              <w:rPr>
                <w:highlight w:val="white"/>
              </w:rPr>
              <w:t>.</w:t>
            </w:r>
            <w:r>
              <w:rPr>
                <w:highlight w:val="white"/>
              </w:rPr>
              <w:t xml:space="preserve"> You may be required to work within close proximity of operational buildings on restricted sites with restricted or shared access. It is also possible that users of the adjacent properties could be vulnerable or high security. </w:t>
            </w:r>
          </w:p>
          <w:p w14:paraId="5E36692F" w14:textId="77777777" w:rsidR="00562F34" w:rsidRDefault="00562F34" w:rsidP="00562F34">
            <w:pPr>
              <w:ind w:left="57" w:right="57"/>
              <w:contextualSpacing w:val="0"/>
              <w:rPr>
                <w:highlight w:val="yellow"/>
              </w:rPr>
            </w:pPr>
          </w:p>
          <w:p w14:paraId="200DFCAE" w14:textId="686E10BB" w:rsidR="00562F34" w:rsidRDefault="00562F34" w:rsidP="00562F34">
            <w:pPr>
              <w:tabs>
                <w:tab w:val="left" w:pos="22"/>
              </w:tabs>
              <w:ind w:left="22" w:right="57"/>
              <w:contextualSpacing w:val="0"/>
              <w:jc w:val="both"/>
            </w:pPr>
            <w:r>
              <w:t>Please set out and demonstrate how you will meet the Requirement by fully addressing component parts a) to c) of the response guidance below.</w:t>
            </w:r>
          </w:p>
          <w:p w14:paraId="53A35B4D" w14:textId="77777777" w:rsidR="00562F34" w:rsidRDefault="00562F34" w:rsidP="00562F34">
            <w:pPr>
              <w:tabs>
                <w:tab w:val="left" w:pos="709"/>
              </w:tabs>
              <w:ind w:left="720" w:right="57" w:hanging="709"/>
              <w:contextualSpacing w:val="0"/>
              <w:jc w:val="both"/>
            </w:pPr>
          </w:p>
          <w:p w14:paraId="3CF28CBD" w14:textId="77777777" w:rsidR="00562F34" w:rsidRDefault="00562F34" w:rsidP="00562F34">
            <w:pPr>
              <w:tabs>
                <w:tab w:val="left" w:pos="164"/>
              </w:tabs>
              <w:ind w:left="22" w:right="57"/>
              <w:contextualSpacing w:val="0"/>
              <w:jc w:val="both"/>
            </w:pPr>
          </w:p>
        </w:tc>
        <w:tc>
          <w:tcPr>
            <w:tcW w:w="4820" w:type="dxa"/>
            <w:shd w:val="clear" w:color="auto" w:fill="FFC000"/>
            <w:vAlign w:val="center"/>
          </w:tcPr>
          <w:p w14:paraId="400DFA7D" w14:textId="4A0B45C1" w:rsidR="00562F34" w:rsidRDefault="00562F34" w:rsidP="00562F34">
            <w:pPr>
              <w:spacing w:after="160" w:line="259" w:lineRule="auto"/>
              <w:contextualSpacing w:val="0"/>
            </w:pPr>
            <w:r>
              <w:t>The bidder’s response fully addresses all 3 of the component parts (a to c), of the response guidance, illustrating th</w:t>
            </w:r>
            <w:r w:rsidR="00603A9D">
              <w:t>at</w:t>
            </w:r>
            <w:r>
              <w:t xml:space="preserve"> the bidder has comprehensive understanding of the requirement.</w:t>
            </w:r>
          </w:p>
        </w:tc>
        <w:tc>
          <w:tcPr>
            <w:tcW w:w="2183" w:type="dxa"/>
            <w:shd w:val="clear" w:color="auto" w:fill="FFC000"/>
          </w:tcPr>
          <w:p w14:paraId="734F605A" w14:textId="77777777" w:rsidR="00562F34" w:rsidRDefault="00562F34" w:rsidP="00562F34">
            <w:pPr>
              <w:spacing w:after="160" w:line="259" w:lineRule="auto"/>
              <w:contextualSpacing w:val="0"/>
            </w:pPr>
            <w:r>
              <w:t>100</w:t>
            </w:r>
          </w:p>
        </w:tc>
      </w:tr>
      <w:tr w:rsidR="00562F34" w14:paraId="5D0A2044" w14:textId="77777777" w:rsidTr="00603A9D">
        <w:trPr>
          <w:trHeight w:val="678"/>
        </w:trPr>
        <w:tc>
          <w:tcPr>
            <w:tcW w:w="6941" w:type="dxa"/>
            <w:vMerge/>
            <w:tcBorders>
              <w:bottom w:val="single" w:sz="4" w:space="0" w:color="000000"/>
            </w:tcBorders>
            <w:shd w:val="clear" w:color="auto" w:fill="CCFFCC"/>
          </w:tcPr>
          <w:p w14:paraId="25D8D056" w14:textId="77777777" w:rsidR="00562F34" w:rsidRDefault="00562F34" w:rsidP="00562F34">
            <w:pPr>
              <w:spacing w:after="160" w:line="259" w:lineRule="auto"/>
              <w:contextualSpacing w:val="0"/>
            </w:pPr>
          </w:p>
        </w:tc>
        <w:tc>
          <w:tcPr>
            <w:tcW w:w="4820" w:type="dxa"/>
            <w:shd w:val="clear" w:color="auto" w:fill="FFC000"/>
            <w:vAlign w:val="center"/>
          </w:tcPr>
          <w:p w14:paraId="09BD2CF1" w14:textId="321FC523" w:rsidR="00562F34" w:rsidRDefault="00562F34" w:rsidP="00562F34">
            <w:pPr>
              <w:spacing w:after="160" w:line="259" w:lineRule="auto"/>
              <w:contextualSpacing w:val="0"/>
            </w:pPr>
            <w:r>
              <w:t>The bidder’s response fully addresses 2 of the 3 component parts (a to c) of the response guidance illustrating that the bidder has understanding of the requirement.</w:t>
            </w:r>
          </w:p>
        </w:tc>
        <w:tc>
          <w:tcPr>
            <w:tcW w:w="2183" w:type="dxa"/>
            <w:shd w:val="clear" w:color="auto" w:fill="FFC000"/>
          </w:tcPr>
          <w:p w14:paraId="3971C7C8" w14:textId="77777777" w:rsidR="00562F34" w:rsidRDefault="00562F34" w:rsidP="00562F34">
            <w:pPr>
              <w:spacing w:after="160" w:line="259" w:lineRule="auto"/>
              <w:contextualSpacing w:val="0"/>
            </w:pPr>
            <w:r>
              <w:t>80</w:t>
            </w:r>
          </w:p>
        </w:tc>
      </w:tr>
      <w:tr w:rsidR="00562F34" w14:paraId="544DAB5F" w14:textId="77777777" w:rsidTr="004006D4">
        <w:trPr>
          <w:trHeight w:val="2256"/>
        </w:trPr>
        <w:tc>
          <w:tcPr>
            <w:tcW w:w="6941" w:type="dxa"/>
            <w:vMerge w:val="restart"/>
            <w:shd w:val="clear" w:color="auto" w:fill="D6E3BC" w:themeFill="accent3" w:themeFillTint="66"/>
          </w:tcPr>
          <w:p w14:paraId="6884BE05" w14:textId="449282B3" w:rsidR="00562F34" w:rsidRDefault="00D86923" w:rsidP="00562F34">
            <w:pPr>
              <w:spacing w:before="120"/>
              <w:ind w:right="57"/>
              <w:contextualSpacing w:val="0"/>
              <w:jc w:val="both"/>
              <w:rPr>
                <w:b/>
              </w:rPr>
            </w:pPr>
            <w:r>
              <w:rPr>
                <w:b/>
              </w:rPr>
              <w:t xml:space="preserve">MPD1 - </w:t>
            </w:r>
            <w:r w:rsidR="00562F34">
              <w:rPr>
                <w:b/>
              </w:rPr>
              <w:t xml:space="preserve">Response guidance </w:t>
            </w:r>
          </w:p>
          <w:p w14:paraId="477AC68B" w14:textId="77777777" w:rsidR="00562F34" w:rsidRDefault="00562F34" w:rsidP="00562F34">
            <w:pPr>
              <w:ind w:left="57" w:right="57"/>
              <w:contextualSpacing w:val="0"/>
              <w:jc w:val="both"/>
              <w:rPr>
                <w:b/>
              </w:rPr>
            </w:pPr>
          </w:p>
          <w:p w14:paraId="4C1F9E95" w14:textId="77777777" w:rsidR="00562F34" w:rsidRDefault="00562F34" w:rsidP="00562F34">
            <w:pPr>
              <w:ind w:left="57" w:right="57"/>
              <w:contextualSpacing w:val="0"/>
              <w:jc w:val="both"/>
              <w:rPr>
                <w:b/>
              </w:rPr>
            </w:pPr>
            <w:r>
              <w:rPr>
                <w:b/>
              </w:rPr>
              <w:t>All bidders must answer this question.</w:t>
            </w:r>
          </w:p>
          <w:p w14:paraId="74139D08" w14:textId="77777777" w:rsidR="00562F34" w:rsidRDefault="00562F34" w:rsidP="00562F34">
            <w:pPr>
              <w:ind w:left="57" w:right="57"/>
              <w:contextualSpacing w:val="0"/>
              <w:jc w:val="both"/>
              <w:rPr>
                <w:b/>
              </w:rPr>
            </w:pPr>
          </w:p>
          <w:p w14:paraId="2F7C331E" w14:textId="20C92142" w:rsidR="00562F34" w:rsidRDefault="00562F34" w:rsidP="00562F34">
            <w:pPr>
              <w:ind w:left="57" w:right="57"/>
              <w:contextualSpacing w:val="0"/>
              <w:jc w:val="both"/>
              <w:rPr>
                <w:b/>
              </w:rPr>
            </w:pPr>
            <w:r w:rsidRPr="00DB4D01">
              <w:rPr>
                <w:b/>
              </w:rPr>
              <w:t xml:space="preserve">Maximum word count – </w:t>
            </w:r>
            <w:r w:rsidR="004006D4">
              <w:rPr>
                <w:b/>
              </w:rPr>
              <w:t>2</w:t>
            </w:r>
            <w:r w:rsidRPr="00DB4D01">
              <w:rPr>
                <w:b/>
              </w:rPr>
              <w:t>,000 words</w:t>
            </w:r>
            <w:r w:rsidR="004006D4">
              <w:rPr>
                <w:b/>
              </w:rPr>
              <w:t xml:space="preserve"> plus </w:t>
            </w:r>
            <w:r w:rsidRPr="00DB4D01">
              <w:rPr>
                <w:b/>
              </w:rPr>
              <w:t>attachments</w:t>
            </w:r>
            <w:r w:rsidR="004006D4">
              <w:rPr>
                <w:b/>
              </w:rPr>
              <w:t>.</w:t>
            </w:r>
          </w:p>
          <w:p w14:paraId="205AFE10" w14:textId="77777777" w:rsidR="00562F34" w:rsidRDefault="00562F34" w:rsidP="00562F34">
            <w:pPr>
              <w:spacing w:before="120" w:after="120"/>
              <w:ind w:left="57" w:right="57"/>
              <w:contextualSpacing w:val="0"/>
              <w:rPr>
                <w:b/>
              </w:rPr>
            </w:pPr>
            <w:r>
              <w:t xml:space="preserve">In order to satisfy the requirement, and the question associated with the requirement, you must: </w:t>
            </w:r>
          </w:p>
          <w:p w14:paraId="5DD16954" w14:textId="77777777" w:rsidR="00562F34" w:rsidRDefault="00562F34" w:rsidP="00D86923">
            <w:pPr>
              <w:pStyle w:val="ListParagraph"/>
              <w:numPr>
                <w:ilvl w:val="0"/>
                <w:numId w:val="7"/>
              </w:numPr>
              <w:tabs>
                <w:tab w:val="left" w:pos="1637"/>
              </w:tabs>
              <w:ind w:left="459" w:right="57"/>
              <w:jc w:val="both"/>
            </w:pPr>
            <w:r>
              <w:lastRenderedPageBreak/>
              <w:t>Demonstrate how your organisation is going to effectively record and communicate any security incidents, including systems, processes and resource to effectively mitigate and eliminate/manage risks</w:t>
            </w:r>
          </w:p>
          <w:p w14:paraId="45C29A3A" w14:textId="77777777" w:rsidR="00562F34" w:rsidRDefault="00562F34" w:rsidP="00D86923">
            <w:pPr>
              <w:tabs>
                <w:tab w:val="left" w:pos="1637"/>
              </w:tabs>
              <w:ind w:left="459" w:right="57"/>
              <w:contextualSpacing w:val="0"/>
              <w:jc w:val="both"/>
            </w:pPr>
          </w:p>
          <w:p w14:paraId="55A36D53" w14:textId="14DC64FB" w:rsidR="00562F34" w:rsidRDefault="00562F34" w:rsidP="00D86923">
            <w:pPr>
              <w:pStyle w:val="ListParagraph"/>
              <w:numPr>
                <w:ilvl w:val="0"/>
                <w:numId w:val="7"/>
              </w:numPr>
              <w:tabs>
                <w:tab w:val="left" w:pos="1637"/>
              </w:tabs>
              <w:ind w:left="459" w:right="57"/>
              <w:jc w:val="both"/>
            </w:pPr>
            <w:r>
              <w:t>Demonstrate your processes to identifying security levels and ensuring all relevant staff have the correct understanding and access.</w:t>
            </w:r>
          </w:p>
          <w:p w14:paraId="6103D76D" w14:textId="29950533" w:rsidR="00562F34" w:rsidRDefault="004006D4" w:rsidP="00D86923">
            <w:pPr>
              <w:pStyle w:val="ListParagraph"/>
              <w:numPr>
                <w:ilvl w:val="0"/>
                <w:numId w:val="7"/>
              </w:numPr>
              <w:tabs>
                <w:tab w:val="left" w:pos="1637"/>
              </w:tabs>
              <w:ind w:left="459" w:right="57"/>
              <w:jc w:val="both"/>
            </w:pPr>
            <w:r>
              <w:t xml:space="preserve">Demonstrate </w:t>
            </w:r>
            <w:r w:rsidR="00731FE0">
              <w:t>your approach to working in challenging environments, including those subject to high security and/or occupation by the public or vulnerable people</w:t>
            </w:r>
          </w:p>
        </w:tc>
        <w:tc>
          <w:tcPr>
            <w:tcW w:w="4820" w:type="dxa"/>
            <w:shd w:val="clear" w:color="auto" w:fill="FFC000"/>
            <w:vAlign w:val="center"/>
          </w:tcPr>
          <w:p w14:paraId="6B6C50F4" w14:textId="2194763A" w:rsidR="00562F34" w:rsidRDefault="00562F34" w:rsidP="00562F34">
            <w:pPr>
              <w:spacing w:after="160" w:line="259" w:lineRule="auto"/>
              <w:contextualSpacing w:val="0"/>
            </w:pPr>
            <w:r>
              <w:lastRenderedPageBreak/>
              <w:t>The bidder’s response fully addresses 1 of the 3 component parts (a to c) of the response guidance, illustrating that the bidder has some understanding of the requirement.</w:t>
            </w:r>
          </w:p>
        </w:tc>
        <w:tc>
          <w:tcPr>
            <w:tcW w:w="2183" w:type="dxa"/>
            <w:shd w:val="clear" w:color="auto" w:fill="FFC000"/>
          </w:tcPr>
          <w:p w14:paraId="356A911C" w14:textId="77777777" w:rsidR="00562F34" w:rsidRDefault="00562F34" w:rsidP="00562F34">
            <w:pPr>
              <w:spacing w:after="160" w:line="259" w:lineRule="auto"/>
              <w:contextualSpacing w:val="0"/>
            </w:pPr>
            <w:r>
              <w:t>60</w:t>
            </w:r>
          </w:p>
        </w:tc>
      </w:tr>
      <w:tr w:rsidR="00562F34" w14:paraId="6CBF71FD" w14:textId="77777777" w:rsidTr="00603A9D">
        <w:trPr>
          <w:trHeight w:val="3381"/>
        </w:trPr>
        <w:tc>
          <w:tcPr>
            <w:tcW w:w="6941" w:type="dxa"/>
            <w:vMerge/>
            <w:shd w:val="clear" w:color="auto" w:fill="D6E3BC" w:themeFill="accent3" w:themeFillTint="66"/>
          </w:tcPr>
          <w:p w14:paraId="42B4514D" w14:textId="77777777" w:rsidR="00562F34" w:rsidRDefault="00562F34" w:rsidP="00562F34">
            <w:pPr>
              <w:spacing w:after="160" w:line="259" w:lineRule="auto"/>
              <w:contextualSpacing w:val="0"/>
            </w:pPr>
          </w:p>
        </w:tc>
        <w:tc>
          <w:tcPr>
            <w:tcW w:w="4820" w:type="dxa"/>
            <w:shd w:val="clear" w:color="auto" w:fill="FFC000"/>
          </w:tcPr>
          <w:p w14:paraId="1A9FBF22" w14:textId="6B45A622" w:rsidR="00562F34" w:rsidRDefault="00562F34" w:rsidP="00562F34">
            <w:pPr>
              <w:spacing w:after="160" w:line="259" w:lineRule="auto"/>
              <w:contextualSpacing w:val="0"/>
            </w:pPr>
            <w:r>
              <w:t>The bidder’s response has not fully addressed any of the component parts (a to c) of the response guidance OR a response has not been provided to this question.</w:t>
            </w:r>
          </w:p>
        </w:tc>
        <w:tc>
          <w:tcPr>
            <w:tcW w:w="2183" w:type="dxa"/>
            <w:shd w:val="clear" w:color="auto" w:fill="FFC000"/>
          </w:tcPr>
          <w:p w14:paraId="7D742BC0" w14:textId="77777777" w:rsidR="00562F34" w:rsidRDefault="00562F34" w:rsidP="00562F34">
            <w:pPr>
              <w:spacing w:after="160" w:line="259" w:lineRule="auto"/>
              <w:contextualSpacing w:val="0"/>
            </w:pPr>
            <w:r>
              <w:t>20</w:t>
            </w:r>
          </w:p>
        </w:tc>
      </w:tr>
      <w:tr w:rsidR="00562F34" w14:paraId="55990233" w14:textId="77777777" w:rsidTr="004006D4">
        <w:trPr>
          <w:trHeight w:val="58"/>
        </w:trPr>
        <w:tc>
          <w:tcPr>
            <w:tcW w:w="6941" w:type="dxa"/>
            <w:vMerge/>
            <w:shd w:val="clear" w:color="auto" w:fill="D6E3BC" w:themeFill="accent3" w:themeFillTint="66"/>
          </w:tcPr>
          <w:p w14:paraId="0784DFE3" w14:textId="77777777" w:rsidR="00562F34" w:rsidRDefault="00562F34" w:rsidP="00562F34">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0F8DCD60" w14:textId="77777777" w:rsidR="00562F34" w:rsidRDefault="00562F34" w:rsidP="00562F34">
            <w:pPr>
              <w:spacing w:after="160" w:line="259" w:lineRule="auto"/>
              <w:contextualSpacing w:val="0"/>
            </w:pPr>
            <w:r w:rsidRPr="00EE443E">
              <w:t>Does not address any of the above items adequately.</w:t>
            </w:r>
          </w:p>
        </w:tc>
        <w:tc>
          <w:tcPr>
            <w:tcW w:w="2183" w:type="dxa"/>
            <w:shd w:val="clear" w:color="auto" w:fill="FFC000"/>
          </w:tcPr>
          <w:p w14:paraId="4E0CA168" w14:textId="77777777" w:rsidR="00562F34" w:rsidRDefault="00562F34" w:rsidP="00562F34">
            <w:pPr>
              <w:spacing w:after="160" w:line="259" w:lineRule="auto"/>
              <w:contextualSpacing w:val="0"/>
            </w:pPr>
            <w:r>
              <w:t>0</w:t>
            </w:r>
          </w:p>
        </w:tc>
      </w:tr>
    </w:tbl>
    <w:p w14:paraId="69F63C2F" w14:textId="77777777" w:rsidR="0066045D" w:rsidRDefault="0066045D" w:rsidP="0066045D">
      <w:pPr>
        <w:spacing w:after="160" w:line="259" w:lineRule="auto"/>
        <w:contextualSpacing w:val="0"/>
      </w:pPr>
      <w:r>
        <w:br w:type="page"/>
      </w:r>
    </w:p>
    <w:p w14:paraId="2C60DAD4" w14:textId="1684E3CA" w:rsidR="00562F34" w:rsidRDefault="00562F34" w:rsidP="00562F34">
      <w:pPr>
        <w:spacing w:after="160" w:line="259" w:lineRule="auto"/>
        <w:contextualSpacing w:val="0"/>
      </w:pPr>
      <w:bookmarkStart w:id="4" w:name="_Hlk55461566"/>
    </w:p>
    <w:tbl>
      <w:tblPr>
        <w:tblStyle w:val="TableGrid"/>
        <w:tblW w:w="0" w:type="auto"/>
        <w:tblLook w:val="04A0" w:firstRow="1" w:lastRow="0" w:firstColumn="1" w:lastColumn="0" w:noHBand="0" w:noVBand="1"/>
      </w:tblPr>
      <w:tblGrid>
        <w:gridCol w:w="6941"/>
        <w:gridCol w:w="4820"/>
        <w:gridCol w:w="2183"/>
      </w:tblGrid>
      <w:tr w:rsidR="00562F34" w14:paraId="17BA96E9" w14:textId="77777777" w:rsidTr="0059213B">
        <w:tc>
          <w:tcPr>
            <w:tcW w:w="13944" w:type="dxa"/>
            <w:gridSpan w:val="3"/>
            <w:shd w:val="clear" w:color="auto" w:fill="C6D9F1" w:themeFill="text2" w:themeFillTint="33"/>
          </w:tcPr>
          <w:p w14:paraId="1AB7C984" w14:textId="77777777" w:rsidR="00562F34" w:rsidRDefault="00562F34" w:rsidP="0059213B">
            <w:pPr>
              <w:spacing w:after="160" w:line="259" w:lineRule="auto"/>
              <w:contextualSpacing w:val="0"/>
            </w:pPr>
            <w:r>
              <w:rPr>
                <w:b/>
              </w:rPr>
              <w:t>Section D – Management Procedures (All Lots)</w:t>
            </w:r>
          </w:p>
        </w:tc>
      </w:tr>
      <w:tr w:rsidR="00562F34" w14:paraId="6282AD12" w14:textId="77777777" w:rsidTr="0059213B">
        <w:tc>
          <w:tcPr>
            <w:tcW w:w="6941" w:type="dxa"/>
            <w:shd w:val="clear" w:color="auto" w:fill="D9D9D9" w:themeFill="background1" w:themeFillShade="D9"/>
          </w:tcPr>
          <w:p w14:paraId="6C3C26D5" w14:textId="4BBBD68D" w:rsidR="00562F34" w:rsidRPr="00624A6F" w:rsidRDefault="00B07CCB" w:rsidP="0059213B">
            <w:pPr>
              <w:spacing w:after="160" w:line="259" w:lineRule="auto"/>
              <w:contextualSpacing w:val="0"/>
              <w:rPr>
                <w:strike/>
              </w:rPr>
            </w:pPr>
            <w:r>
              <w:rPr>
                <w:b/>
              </w:rPr>
              <w:t xml:space="preserve">MPD2 - </w:t>
            </w:r>
            <w:r w:rsidR="00C64AD5">
              <w:rPr>
                <w:b/>
              </w:rPr>
              <w:t>Mobilisation</w:t>
            </w:r>
            <w:r w:rsidR="00562F34">
              <w:rPr>
                <w:b/>
              </w:rPr>
              <w:t xml:space="preserve"> (All Lots)</w:t>
            </w:r>
            <w:r w:rsidR="00562F34">
              <w:t xml:space="preserve"> </w:t>
            </w:r>
          </w:p>
        </w:tc>
        <w:tc>
          <w:tcPr>
            <w:tcW w:w="4820" w:type="dxa"/>
            <w:shd w:val="clear" w:color="auto" w:fill="FFC000"/>
          </w:tcPr>
          <w:p w14:paraId="5AAAB070" w14:textId="77777777" w:rsidR="00562F34" w:rsidRDefault="00562F34" w:rsidP="0059213B">
            <w:pPr>
              <w:spacing w:after="160" w:line="259" w:lineRule="auto"/>
              <w:contextualSpacing w:val="0"/>
            </w:pPr>
            <w:r>
              <w:rPr>
                <w:b/>
              </w:rPr>
              <w:t>Evaluation guidance</w:t>
            </w:r>
          </w:p>
        </w:tc>
        <w:tc>
          <w:tcPr>
            <w:tcW w:w="2183" w:type="dxa"/>
            <w:shd w:val="clear" w:color="auto" w:fill="FFC000"/>
          </w:tcPr>
          <w:p w14:paraId="613FAAA7" w14:textId="77777777" w:rsidR="00562F34" w:rsidRDefault="00562F34" w:rsidP="0059213B">
            <w:pPr>
              <w:spacing w:after="160" w:line="259" w:lineRule="auto"/>
              <w:contextualSpacing w:val="0"/>
            </w:pPr>
            <w:r>
              <w:rPr>
                <w:b/>
              </w:rPr>
              <w:t>Marking scheme</w:t>
            </w:r>
          </w:p>
        </w:tc>
      </w:tr>
      <w:tr w:rsidR="00C64AD5" w14:paraId="46F15E06" w14:textId="77777777" w:rsidTr="00603A9D">
        <w:trPr>
          <w:trHeight w:val="808"/>
        </w:trPr>
        <w:tc>
          <w:tcPr>
            <w:tcW w:w="6941" w:type="dxa"/>
            <w:vMerge w:val="restart"/>
            <w:tcBorders>
              <w:bottom w:val="single" w:sz="4" w:space="0" w:color="000000"/>
            </w:tcBorders>
          </w:tcPr>
          <w:p w14:paraId="4A3674AA" w14:textId="77777777" w:rsidR="00C64AD5" w:rsidRDefault="00C64AD5" w:rsidP="00C64AD5">
            <w:pPr>
              <w:tabs>
                <w:tab w:val="left" w:pos="709"/>
              </w:tabs>
              <w:ind w:right="57"/>
              <w:contextualSpacing w:val="0"/>
              <w:jc w:val="both"/>
            </w:pPr>
            <w:r>
              <w:t xml:space="preserve">Requirement: </w:t>
            </w:r>
          </w:p>
          <w:p w14:paraId="120CDB70" w14:textId="77777777" w:rsidR="00C64AD5" w:rsidRDefault="00C64AD5" w:rsidP="00C64AD5">
            <w:pPr>
              <w:spacing w:before="200"/>
              <w:ind w:left="57" w:right="57"/>
              <w:contextualSpacing w:val="0"/>
            </w:pPr>
            <w:r>
              <w:t>The Authority requires Bidders to demonstrate the processes that you shall have in place to effectively mobilise to deliver the Works and Services, demonstrating how you shall have the appropriate expertise, knowledge, skills, systems, processes and technology in place from the Framework Commencement Date, as set out in the Framework Brief.</w:t>
            </w:r>
          </w:p>
          <w:p w14:paraId="124B211F" w14:textId="77777777" w:rsidR="00C64AD5" w:rsidRDefault="00C64AD5" w:rsidP="00C64AD5">
            <w:pPr>
              <w:ind w:left="57" w:right="57"/>
              <w:contextualSpacing w:val="0"/>
            </w:pPr>
          </w:p>
          <w:p w14:paraId="67425609" w14:textId="57B644BF" w:rsidR="00C64AD5" w:rsidRDefault="00C64AD5" w:rsidP="00C64AD5">
            <w:pPr>
              <w:ind w:left="57" w:right="57"/>
              <w:contextualSpacing w:val="0"/>
            </w:pPr>
            <w:r>
              <w:t>Please set out and demonstrate how you will meet the Requirement by fully addressing component parts a) to c) of the response guidance below</w:t>
            </w:r>
          </w:p>
          <w:p w14:paraId="3E965CB8" w14:textId="77777777" w:rsidR="00C64AD5" w:rsidRDefault="00C64AD5" w:rsidP="00C64AD5">
            <w:pPr>
              <w:tabs>
                <w:tab w:val="left" w:pos="709"/>
              </w:tabs>
              <w:ind w:left="720" w:right="57" w:hanging="709"/>
              <w:contextualSpacing w:val="0"/>
              <w:jc w:val="both"/>
            </w:pPr>
          </w:p>
          <w:p w14:paraId="296FDE3B" w14:textId="77777777" w:rsidR="00C64AD5" w:rsidRDefault="00C64AD5" w:rsidP="00C64AD5">
            <w:pPr>
              <w:tabs>
                <w:tab w:val="left" w:pos="164"/>
              </w:tabs>
              <w:ind w:left="22" w:right="57"/>
              <w:contextualSpacing w:val="0"/>
              <w:jc w:val="both"/>
            </w:pPr>
          </w:p>
        </w:tc>
        <w:tc>
          <w:tcPr>
            <w:tcW w:w="4820" w:type="dxa"/>
            <w:shd w:val="clear" w:color="auto" w:fill="FFC000"/>
            <w:vAlign w:val="center"/>
          </w:tcPr>
          <w:p w14:paraId="43AD39AD" w14:textId="5BEE54A1" w:rsidR="00C64AD5" w:rsidRDefault="00C64AD5" w:rsidP="00C64AD5">
            <w:pPr>
              <w:spacing w:after="160" w:line="259" w:lineRule="auto"/>
              <w:contextualSpacing w:val="0"/>
            </w:pPr>
            <w:r>
              <w:t xml:space="preserve">The bidder’s response fully addresses all 3 of the component parts (a to c), of the response guidance, illustrating </w:t>
            </w:r>
            <w:r w:rsidR="00603A9D">
              <w:t xml:space="preserve">that </w:t>
            </w:r>
            <w:r>
              <w:t>the bidder has comprehensive understanding of the requirement.</w:t>
            </w:r>
          </w:p>
        </w:tc>
        <w:tc>
          <w:tcPr>
            <w:tcW w:w="2183" w:type="dxa"/>
            <w:shd w:val="clear" w:color="auto" w:fill="FFC000"/>
          </w:tcPr>
          <w:p w14:paraId="678A7D2F" w14:textId="77777777" w:rsidR="00C64AD5" w:rsidRDefault="00C64AD5" w:rsidP="00C64AD5">
            <w:pPr>
              <w:spacing w:after="160" w:line="259" w:lineRule="auto"/>
              <w:contextualSpacing w:val="0"/>
            </w:pPr>
            <w:r>
              <w:t>100</w:t>
            </w:r>
          </w:p>
        </w:tc>
      </w:tr>
      <w:tr w:rsidR="00C64AD5" w14:paraId="5502F112" w14:textId="77777777" w:rsidTr="00603A9D">
        <w:trPr>
          <w:trHeight w:val="678"/>
        </w:trPr>
        <w:tc>
          <w:tcPr>
            <w:tcW w:w="6941" w:type="dxa"/>
            <w:vMerge/>
            <w:tcBorders>
              <w:bottom w:val="single" w:sz="4" w:space="0" w:color="000000"/>
            </w:tcBorders>
            <w:shd w:val="clear" w:color="auto" w:fill="CCFFCC"/>
          </w:tcPr>
          <w:p w14:paraId="34B0DFE0" w14:textId="77777777" w:rsidR="00C64AD5" w:rsidRDefault="00C64AD5" w:rsidP="00C64AD5">
            <w:pPr>
              <w:spacing w:after="160" w:line="259" w:lineRule="auto"/>
              <w:contextualSpacing w:val="0"/>
            </w:pPr>
          </w:p>
        </w:tc>
        <w:tc>
          <w:tcPr>
            <w:tcW w:w="4820" w:type="dxa"/>
            <w:shd w:val="clear" w:color="auto" w:fill="FFC000"/>
            <w:vAlign w:val="center"/>
          </w:tcPr>
          <w:p w14:paraId="00896A19" w14:textId="72F3631D" w:rsidR="00C64AD5" w:rsidRDefault="00C64AD5" w:rsidP="00C64AD5">
            <w:pPr>
              <w:spacing w:after="160" w:line="259" w:lineRule="auto"/>
              <w:contextualSpacing w:val="0"/>
            </w:pPr>
            <w:r>
              <w:t xml:space="preserve">The bidder’s response fully addresses 2 of the 3 component parts (a to c) of the response guidance illustrating that the bidder has </w:t>
            </w:r>
            <w:r w:rsidR="00603A9D">
              <w:t xml:space="preserve">an </w:t>
            </w:r>
            <w:r>
              <w:t>understanding of the requirement.</w:t>
            </w:r>
          </w:p>
        </w:tc>
        <w:tc>
          <w:tcPr>
            <w:tcW w:w="2183" w:type="dxa"/>
            <w:shd w:val="clear" w:color="auto" w:fill="FFC000"/>
          </w:tcPr>
          <w:p w14:paraId="32B7ECC4" w14:textId="77777777" w:rsidR="00C64AD5" w:rsidRDefault="00C64AD5" w:rsidP="00C64AD5">
            <w:pPr>
              <w:spacing w:after="160" w:line="259" w:lineRule="auto"/>
              <w:contextualSpacing w:val="0"/>
            </w:pPr>
            <w:r>
              <w:t>80</w:t>
            </w:r>
          </w:p>
        </w:tc>
      </w:tr>
      <w:tr w:rsidR="00C64AD5" w14:paraId="1E77E65F" w14:textId="77777777" w:rsidTr="00603A9D">
        <w:trPr>
          <w:trHeight w:val="2128"/>
        </w:trPr>
        <w:tc>
          <w:tcPr>
            <w:tcW w:w="6941" w:type="dxa"/>
            <w:vMerge w:val="restart"/>
            <w:shd w:val="clear" w:color="auto" w:fill="D6E3BC" w:themeFill="accent3" w:themeFillTint="66"/>
          </w:tcPr>
          <w:p w14:paraId="6CE72B05" w14:textId="1D6B5B13" w:rsidR="00C64AD5" w:rsidRDefault="00B07CCB" w:rsidP="00C64AD5">
            <w:pPr>
              <w:spacing w:before="120"/>
              <w:ind w:right="57"/>
              <w:contextualSpacing w:val="0"/>
              <w:jc w:val="both"/>
              <w:rPr>
                <w:b/>
              </w:rPr>
            </w:pPr>
            <w:r>
              <w:rPr>
                <w:b/>
              </w:rPr>
              <w:t xml:space="preserve">MPD2 - </w:t>
            </w:r>
            <w:r w:rsidR="00C64AD5">
              <w:rPr>
                <w:b/>
              </w:rPr>
              <w:t xml:space="preserve">Response guidance </w:t>
            </w:r>
          </w:p>
          <w:p w14:paraId="7B6A617D" w14:textId="77777777" w:rsidR="00C64AD5" w:rsidRDefault="00C64AD5" w:rsidP="00C64AD5">
            <w:pPr>
              <w:ind w:left="57" w:right="57"/>
              <w:contextualSpacing w:val="0"/>
              <w:jc w:val="both"/>
              <w:rPr>
                <w:b/>
              </w:rPr>
            </w:pPr>
          </w:p>
          <w:p w14:paraId="3B2AF039" w14:textId="77777777" w:rsidR="00C64AD5" w:rsidRDefault="00C64AD5" w:rsidP="00C64AD5">
            <w:pPr>
              <w:ind w:left="57" w:right="57"/>
              <w:contextualSpacing w:val="0"/>
              <w:jc w:val="both"/>
              <w:rPr>
                <w:b/>
              </w:rPr>
            </w:pPr>
            <w:r>
              <w:rPr>
                <w:b/>
              </w:rPr>
              <w:t>All bidders must answer this question.</w:t>
            </w:r>
          </w:p>
          <w:p w14:paraId="794E7F43" w14:textId="77777777" w:rsidR="00C64AD5" w:rsidRDefault="00C64AD5" w:rsidP="00C64AD5">
            <w:pPr>
              <w:ind w:left="57" w:right="57"/>
              <w:contextualSpacing w:val="0"/>
              <w:jc w:val="both"/>
              <w:rPr>
                <w:b/>
              </w:rPr>
            </w:pPr>
          </w:p>
          <w:p w14:paraId="53753542" w14:textId="4A4C68AD" w:rsidR="00C64AD5" w:rsidRDefault="00C64AD5" w:rsidP="00C64AD5">
            <w:pPr>
              <w:ind w:left="57" w:right="57"/>
              <w:contextualSpacing w:val="0"/>
              <w:jc w:val="both"/>
              <w:rPr>
                <w:b/>
              </w:rPr>
            </w:pPr>
            <w:r w:rsidRPr="00DB4D01">
              <w:rPr>
                <w:b/>
              </w:rPr>
              <w:t xml:space="preserve">Maximum word count – </w:t>
            </w:r>
            <w:r w:rsidR="004006D4">
              <w:rPr>
                <w:b/>
              </w:rPr>
              <w:t>3</w:t>
            </w:r>
            <w:r w:rsidRPr="00DB4D01">
              <w:rPr>
                <w:b/>
              </w:rPr>
              <w:t>,000 words. No attachments are permitted unless instructed; any additional documents submitted will be ignored in the evaluation of this question.</w:t>
            </w:r>
          </w:p>
          <w:p w14:paraId="0011967F" w14:textId="77777777" w:rsidR="00C64AD5" w:rsidRDefault="00C64AD5" w:rsidP="00C64AD5">
            <w:pPr>
              <w:spacing w:before="120" w:after="120"/>
              <w:ind w:left="57" w:right="57"/>
              <w:contextualSpacing w:val="0"/>
            </w:pPr>
            <w:r>
              <w:lastRenderedPageBreak/>
              <w:t>In order to satisfy the requirement and the question associated with the requirement, the you must:</w:t>
            </w:r>
          </w:p>
          <w:p w14:paraId="3DC74886" w14:textId="77777777" w:rsidR="00C64AD5" w:rsidRDefault="00C64AD5" w:rsidP="00C64AD5">
            <w:pPr>
              <w:numPr>
                <w:ilvl w:val="0"/>
                <w:numId w:val="1"/>
              </w:numPr>
              <w:spacing w:before="120" w:after="120"/>
              <w:ind w:right="57"/>
            </w:pPr>
            <w:r>
              <w:t>Demonstrate the processes you will have in place to identify, manage and prevent any risks to the successful mobilisation of the Works and Services from the Framework commencement date, and how you will ensure clear lines of responsibility, ownership and escalation for all Customer Call Off Procedures;</w:t>
            </w:r>
          </w:p>
          <w:p w14:paraId="213613FA" w14:textId="77777777" w:rsidR="00C64AD5" w:rsidRDefault="00C64AD5" w:rsidP="00C64AD5">
            <w:pPr>
              <w:numPr>
                <w:ilvl w:val="0"/>
                <w:numId w:val="1"/>
              </w:numPr>
              <w:spacing w:before="120" w:after="120"/>
              <w:ind w:right="57"/>
            </w:pPr>
            <w:r>
              <w:t>Demonstrate the processes you will have in place to select and appoint a mobilisation team with the skills, experience, knowledge and qualifications commensurate with the roles to which they will be assigned to ensure a successful mobilisation period. Your response must include how you will assess and address any skills gaps;</w:t>
            </w:r>
          </w:p>
          <w:p w14:paraId="32A91006" w14:textId="77777777" w:rsidR="00C64AD5" w:rsidRDefault="00C64AD5" w:rsidP="00C64AD5">
            <w:pPr>
              <w:numPr>
                <w:ilvl w:val="0"/>
                <w:numId w:val="1"/>
              </w:numPr>
              <w:spacing w:before="120" w:after="120"/>
              <w:ind w:right="57"/>
            </w:pPr>
            <w:r>
              <w:t>Demonstrate the processes you will have in place to ensure that your mobilisation and contract and account management teams work in partnership. Your response must include how you will ensure efficient transition between these teams to retain the knowledge gained during the mobilisation period.</w:t>
            </w:r>
          </w:p>
          <w:p w14:paraId="10DF3267" w14:textId="77777777" w:rsidR="00C64AD5" w:rsidRDefault="00C64AD5" w:rsidP="00C64AD5">
            <w:pPr>
              <w:pStyle w:val="ListParagraph"/>
              <w:tabs>
                <w:tab w:val="left" w:pos="1637"/>
              </w:tabs>
              <w:ind w:left="1080" w:right="57"/>
              <w:jc w:val="both"/>
            </w:pPr>
          </w:p>
        </w:tc>
        <w:tc>
          <w:tcPr>
            <w:tcW w:w="4820" w:type="dxa"/>
            <w:shd w:val="clear" w:color="auto" w:fill="FFC000"/>
            <w:vAlign w:val="center"/>
          </w:tcPr>
          <w:p w14:paraId="5D9D5762" w14:textId="572D8CFA" w:rsidR="00C64AD5" w:rsidRDefault="00C64AD5" w:rsidP="00C64AD5">
            <w:pPr>
              <w:spacing w:after="160" w:line="259" w:lineRule="auto"/>
              <w:contextualSpacing w:val="0"/>
            </w:pPr>
            <w:r>
              <w:lastRenderedPageBreak/>
              <w:t>The bidder’s response fully addresses 1 of the 3 component parts (a to c) of the response guidance, illustrating that the bidder has some understanding of the requirement.</w:t>
            </w:r>
          </w:p>
        </w:tc>
        <w:tc>
          <w:tcPr>
            <w:tcW w:w="2183" w:type="dxa"/>
            <w:shd w:val="clear" w:color="auto" w:fill="FFC000"/>
          </w:tcPr>
          <w:p w14:paraId="782E2CC1" w14:textId="77777777" w:rsidR="00C64AD5" w:rsidRDefault="00C64AD5" w:rsidP="00C64AD5">
            <w:pPr>
              <w:spacing w:after="160" w:line="259" w:lineRule="auto"/>
              <w:contextualSpacing w:val="0"/>
            </w:pPr>
            <w:r>
              <w:t>60</w:t>
            </w:r>
          </w:p>
        </w:tc>
      </w:tr>
      <w:tr w:rsidR="00C64AD5" w14:paraId="60480082" w14:textId="77777777" w:rsidTr="00603A9D">
        <w:trPr>
          <w:trHeight w:val="3381"/>
        </w:trPr>
        <w:tc>
          <w:tcPr>
            <w:tcW w:w="6941" w:type="dxa"/>
            <w:vMerge/>
            <w:shd w:val="clear" w:color="auto" w:fill="D6E3BC" w:themeFill="accent3" w:themeFillTint="66"/>
          </w:tcPr>
          <w:p w14:paraId="78CD8088" w14:textId="77777777" w:rsidR="00C64AD5" w:rsidRDefault="00C64AD5" w:rsidP="00C64AD5">
            <w:pPr>
              <w:spacing w:after="160" w:line="259" w:lineRule="auto"/>
              <w:contextualSpacing w:val="0"/>
            </w:pPr>
          </w:p>
        </w:tc>
        <w:tc>
          <w:tcPr>
            <w:tcW w:w="4820" w:type="dxa"/>
            <w:shd w:val="clear" w:color="auto" w:fill="FFC000"/>
          </w:tcPr>
          <w:p w14:paraId="7EC8E02E" w14:textId="415A3B49" w:rsidR="00C64AD5" w:rsidRDefault="00C64AD5" w:rsidP="00C64AD5">
            <w:pPr>
              <w:spacing w:after="160" w:line="259" w:lineRule="auto"/>
              <w:contextualSpacing w:val="0"/>
            </w:pPr>
            <w:r>
              <w:t>The bidder’s response has not fully addressed any of the component parts (a to c) of the response guidance OR a response has not been provided to this question.</w:t>
            </w:r>
          </w:p>
        </w:tc>
        <w:tc>
          <w:tcPr>
            <w:tcW w:w="2183" w:type="dxa"/>
            <w:shd w:val="clear" w:color="auto" w:fill="FFC000"/>
          </w:tcPr>
          <w:p w14:paraId="7B4D51CC" w14:textId="77777777" w:rsidR="00C64AD5" w:rsidRDefault="00C64AD5" w:rsidP="00C64AD5">
            <w:pPr>
              <w:spacing w:after="160" w:line="259" w:lineRule="auto"/>
              <w:contextualSpacing w:val="0"/>
            </w:pPr>
            <w:r>
              <w:t>20</w:t>
            </w:r>
          </w:p>
        </w:tc>
      </w:tr>
      <w:tr w:rsidR="00C64AD5" w14:paraId="322EB51E" w14:textId="77777777" w:rsidTr="0059213B">
        <w:tc>
          <w:tcPr>
            <w:tcW w:w="6941" w:type="dxa"/>
            <w:vMerge/>
            <w:shd w:val="clear" w:color="auto" w:fill="D6E3BC" w:themeFill="accent3" w:themeFillTint="66"/>
          </w:tcPr>
          <w:p w14:paraId="45486FBD" w14:textId="77777777" w:rsidR="00C64AD5" w:rsidRDefault="00C64AD5" w:rsidP="00C64AD5">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06F390D0" w14:textId="77777777" w:rsidR="00C64AD5" w:rsidRDefault="00C64AD5" w:rsidP="00C64AD5">
            <w:pPr>
              <w:spacing w:after="160" w:line="259" w:lineRule="auto"/>
              <w:contextualSpacing w:val="0"/>
            </w:pPr>
            <w:r w:rsidRPr="00EE443E">
              <w:t>Does not address any of the above items adequately.</w:t>
            </w:r>
          </w:p>
        </w:tc>
        <w:tc>
          <w:tcPr>
            <w:tcW w:w="2183" w:type="dxa"/>
            <w:shd w:val="clear" w:color="auto" w:fill="FFC000"/>
          </w:tcPr>
          <w:p w14:paraId="4907254C" w14:textId="77777777" w:rsidR="00C64AD5" w:rsidRDefault="00C64AD5" w:rsidP="00C64AD5">
            <w:pPr>
              <w:spacing w:after="160" w:line="259" w:lineRule="auto"/>
              <w:contextualSpacing w:val="0"/>
            </w:pPr>
            <w:r>
              <w:t>0</w:t>
            </w:r>
          </w:p>
        </w:tc>
      </w:tr>
    </w:tbl>
    <w:p w14:paraId="44E717F0" w14:textId="77777777" w:rsidR="00562F34" w:rsidRDefault="00562F34" w:rsidP="00562F34">
      <w:pPr>
        <w:spacing w:after="160" w:line="259" w:lineRule="auto"/>
        <w:contextualSpacing w:val="0"/>
      </w:pPr>
      <w:r>
        <w:br w:type="page"/>
      </w:r>
    </w:p>
    <w:bookmarkEnd w:id="4"/>
    <w:p w14:paraId="3F54D631" w14:textId="77777777" w:rsidR="00FB2DEB" w:rsidRDefault="00FB2DEB" w:rsidP="00FB2DEB">
      <w:pPr>
        <w:spacing w:after="160" w:line="259" w:lineRule="auto"/>
        <w:contextualSpacing w:val="0"/>
      </w:pPr>
    </w:p>
    <w:tbl>
      <w:tblPr>
        <w:tblStyle w:val="TableGrid"/>
        <w:tblW w:w="0" w:type="auto"/>
        <w:tblLook w:val="04A0" w:firstRow="1" w:lastRow="0" w:firstColumn="1" w:lastColumn="0" w:noHBand="0" w:noVBand="1"/>
      </w:tblPr>
      <w:tblGrid>
        <w:gridCol w:w="6941"/>
        <w:gridCol w:w="4820"/>
        <w:gridCol w:w="2183"/>
      </w:tblGrid>
      <w:tr w:rsidR="00FB2DEB" w14:paraId="7455CF87" w14:textId="77777777" w:rsidTr="00D86923">
        <w:tc>
          <w:tcPr>
            <w:tcW w:w="13944" w:type="dxa"/>
            <w:gridSpan w:val="3"/>
            <w:shd w:val="clear" w:color="auto" w:fill="C6D9F1" w:themeFill="text2" w:themeFillTint="33"/>
          </w:tcPr>
          <w:p w14:paraId="34A9E227" w14:textId="77777777" w:rsidR="00FB2DEB" w:rsidRDefault="00FB2DEB" w:rsidP="00D86923">
            <w:pPr>
              <w:spacing w:after="160" w:line="259" w:lineRule="auto"/>
              <w:contextualSpacing w:val="0"/>
            </w:pPr>
            <w:r>
              <w:rPr>
                <w:b/>
              </w:rPr>
              <w:t>Section D – Management Procedures (All Lots)</w:t>
            </w:r>
          </w:p>
        </w:tc>
      </w:tr>
      <w:tr w:rsidR="00FB2DEB" w14:paraId="76829E90" w14:textId="77777777" w:rsidTr="00D86923">
        <w:tc>
          <w:tcPr>
            <w:tcW w:w="6941" w:type="dxa"/>
            <w:shd w:val="clear" w:color="auto" w:fill="D9D9D9" w:themeFill="background1" w:themeFillShade="D9"/>
          </w:tcPr>
          <w:p w14:paraId="1B075453" w14:textId="1385D225" w:rsidR="00FB2DEB" w:rsidRPr="00624A6F" w:rsidRDefault="00B07CCB" w:rsidP="00D86923">
            <w:pPr>
              <w:spacing w:after="160" w:line="259" w:lineRule="auto"/>
              <w:contextualSpacing w:val="0"/>
              <w:rPr>
                <w:strike/>
              </w:rPr>
            </w:pPr>
            <w:r>
              <w:rPr>
                <w:b/>
              </w:rPr>
              <w:t xml:space="preserve">MPD3 - </w:t>
            </w:r>
            <w:r w:rsidR="00FB2DEB">
              <w:rPr>
                <w:b/>
              </w:rPr>
              <w:t>Compliance Service (All Lots)</w:t>
            </w:r>
            <w:r w:rsidR="00FB2DEB">
              <w:t xml:space="preserve"> </w:t>
            </w:r>
          </w:p>
        </w:tc>
        <w:tc>
          <w:tcPr>
            <w:tcW w:w="4820" w:type="dxa"/>
            <w:shd w:val="clear" w:color="auto" w:fill="FFC000"/>
          </w:tcPr>
          <w:p w14:paraId="033AA562" w14:textId="77777777" w:rsidR="00FB2DEB" w:rsidRDefault="00FB2DEB" w:rsidP="00D86923">
            <w:pPr>
              <w:spacing w:after="160" w:line="259" w:lineRule="auto"/>
              <w:contextualSpacing w:val="0"/>
            </w:pPr>
            <w:r>
              <w:rPr>
                <w:b/>
              </w:rPr>
              <w:t>Evaluation guidance</w:t>
            </w:r>
          </w:p>
        </w:tc>
        <w:tc>
          <w:tcPr>
            <w:tcW w:w="2183" w:type="dxa"/>
            <w:shd w:val="clear" w:color="auto" w:fill="FFC000"/>
          </w:tcPr>
          <w:p w14:paraId="7BE76109" w14:textId="77777777" w:rsidR="00FB2DEB" w:rsidRDefault="00FB2DEB" w:rsidP="00D86923">
            <w:pPr>
              <w:spacing w:after="160" w:line="259" w:lineRule="auto"/>
              <w:contextualSpacing w:val="0"/>
            </w:pPr>
            <w:r>
              <w:rPr>
                <w:b/>
              </w:rPr>
              <w:t>Marking scheme</w:t>
            </w:r>
          </w:p>
        </w:tc>
      </w:tr>
      <w:tr w:rsidR="008829B6" w14:paraId="658CD313" w14:textId="77777777" w:rsidTr="00603A9D">
        <w:trPr>
          <w:trHeight w:val="808"/>
        </w:trPr>
        <w:tc>
          <w:tcPr>
            <w:tcW w:w="6941" w:type="dxa"/>
            <w:vMerge w:val="restart"/>
            <w:tcBorders>
              <w:bottom w:val="single" w:sz="4" w:space="0" w:color="000000"/>
            </w:tcBorders>
          </w:tcPr>
          <w:p w14:paraId="0C09FAAB" w14:textId="62D34E60" w:rsidR="008829B6" w:rsidRDefault="008829B6" w:rsidP="008829B6">
            <w:pPr>
              <w:tabs>
                <w:tab w:val="left" w:pos="709"/>
              </w:tabs>
              <w:ind w:right="57"/>
              <w:contextualSpacing w:val="0"/>
              <w:jc w:val="both"/>
            </w:pPr>
            <w:r>
              <w:t xml:space="preserve">Requirement: </w:t>
            </w:r>
          </w:p>
          <w:p w14:paraId="5F72B27B" w14:textId="77777777" w:rsidR="008829B6" w:rsidRDefault="008829B6" w:rsidP="008829B6">
            <w:pPr>
              <w:tabs>
                <w:tab w:val="left" w:pos="709"/>
              </w:tabs>
              <w:ind w:right="57"/>
              <w:contextualSpacing w:val="0"/>
              <w:jc w:val="both"/>
            </w:pPr>
          </w:p>
          <w:p w14:paraId="37B739EE" w14:textId="7F65A6A8" w:rsidR="008829B6" w:rsidRDefault="008829B6" w:rsidP="008829B6">
            <w:pPr>
              <w:ind w:left="17" w:right="57" w:hanging="17"/>
              <w:contextualSpacing w:val="0"/>
              <w:jc w:val="both"/>
            </w:pPr>
            <w:r w:rsidRPr="008C7B4F">
              <w:t>Your compliance management strategy should detail your process for identifying the most appropriate provider for the service, the levels of service to be provided and the relationship between these and the benefits these will bring in minimising the through life costs of the facility, whilst at all times maintaining the availability of the facility to the end user.</w:t>
            </w:r>
          </w:p>
        </w:tc>
        <w:tc>
          <w:tcPr>
            <w:tcW w:w="4820" w:type="dxa"/>
            <w:tcBorders>
              <w:top w:val="nil"/>
              <w:left w:val="nil"/>
              <w:bottom w:val="single" w:sz="8" w:space="0" w:color="000000"/>
              <w:right w:val="single" w:sz="8" w:space="0" w:color="000000"/>
            </w:tcBorders>
            <w:shd w:val="clear" w:color="auto" w:fill="FFC000"/>
          </w:tcPr>
          <w:p w14:paraId="0B362E84" w14:textId="1F0B9ECA" w:rsidR="008829B6" w:rsidRDefault="008829B6" w:rsidP="008829B6">
            <w:pPr>
              <w:spacing w:after="160" w:line="259" w:lineRule="auto"/>
              <w:contextualSpacing w:val="0"/>
            </w:pPr>
            <w:r w:rsidRPr="008C7B4F">
              <w:t>Excellent response would involve use of a suitable FM provider, with competition on price, and/or construction contractor/sub-contractor with appropriate cost control: would specifically address warranties, proactive advice to user on settings and operation, reaction times and out of hours service, and a method of minimising and monitoring reactive maintenance cost</w:t>
            </w:r>
          </w:p>
        </w:tc>
        <w:tc>
          <w:tcPr>
            <w:tcW w:w="2183" w:type="dxa"/>
            <w:shd w:val="clear" w:color="auto" w:fill="FFC000"/>
          </w:tcPr>
          <w:p w14:paraId="38A32345" w14:textId="77777777" w:rsidR="008829B6" w:rsidRDefault="008829B6" w:rsidP="008829B6">
            <w:pPr>
              <w:spacing w:after="160" w:line="259" w:lineRule="auto"/>
              <w:contextualSpacing w:val="0"/>
            </w:pPr>
            <w:r>
              <w:t>100</w:t>
            </w:r>
          </w:p>
        </w:tc>
      </w:tr>
      <w:tr w:rsidR="008829B6" w14:paraId="38021A86" w14:textId="77777777" w:rsidTr="00603A9D">
        <w:trPr>
          <w:trHeight w:val="678"/>
        </w:trPr>
        <w:tc>
          <w:tcPr>
            <w:tcW w:w="6941" w:type="dxa"/>
            <w:vMerge/>
            <w:tcBorders>
              <w:bottom w:val="single" w:sz="4" w:space="0" w:color="000000"/>
            </w:tcBorders>
            <w:shd w:val="clear" w:color="auto" w:fill="CCFFCC"/>
          </w:tcPr>
          <w:p w14:paraId="668A64E7" w14:textId="77777777" w:rsidR="008829B6" w:rsidRDefault="008829B6" w:rsidP="008829B6">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664DEC6C" w14:textId="35135968" w:rsidR="008829B6" w:rsidRDefault="008829B6" w:rsidP="008829B6">
            <w:pPr>
              <w:spacing w:after="160" w:line="259" w:lineRule="auto"/>
              <w:contextualSpacing w:val="0"/>
            </w:pPr>
            <w:r w:rsidRPr="008C7B4F">
              <w:t>Significantly more than minimum acceptable, but not all of identified items for excellent or some lacking in clarity</w:t>
            </w:r>
          </w:p>
        </w:tc>
        <w:tc>
          <w:tcPr>
            <w:tcW w:w="2183" w:type="dxa"/>
            <w:shd w:val="clear" w:color="auto" w:fill="FFC000"/>
          </w:tcPr>
          <w:p w14:paraId="5673EAC3" w14:textId="77777777" w:rsidR="008829B6" w:rsidRDefault="008829B6" w:rsidP="008829B6">
            <w:pPr>
              <w:spacing w:after="160" w:line="259" w:lineRule="auto"/>
              <w:contextualSpacing w:val="0"/>
            </w:pPr>
            <w:r>
              <w:t>80</w:t>
            </w:r>
          </w:p>
        </w:tc>
      </w:tr>
      <w:tr w:rsidR="008829B6" w14:paraId="62473D04" w14:textId="77777777" w:rsidTr="004006D4">
        <w:trPr>
          <w:trHeight w:val="2246"/>
        </w:trPr>
        <w:tc>
          <w:tcPr>
            <w:tcW w:w="6941" w:type="dxa"/>
            <w:vMerge w:val="restart"/>
            <w:shd w:val="clear" w:color="auto" w:fill="D6E3BC" w:themeFill="accent3" w:themeFillTint="66"/>
          </w:tcPr>
          <w:p w14:paraId="43C05ECC" w14:textId="344571F2" w:rsidR="008829B6" w:rsidRDefault="00B07CCB" w:rsidP="008829B6">
            <w:pPr>
              <w:spacing w:before="120"/>
              <w:ind w:right="57"/>
              <w:contextualSpacing w:val="0"/>
              <w:jc w:val="both"/>
              <w:rPr>
                <w:b/>
              </w:rPr>
            </w:pPr>
            <w:r>
              <w:rPr>
                <w:b/>
              </w:rPr>
              <w:t xml:space="preserve">MPD3 - </w:t>
            </w:r>
            <w:r w:rsidR="008829B6">
              <w:rPr>
                <w:b/>
              </w:rPr>
              <w:t xml:space="preserve">Response guidance </w:t>
            </w:r>
          </w:p>
          <w:p w14:paraId="460182F6" w14:textId="77777777" w:rsidR="008829B6" w:rsidRDefault="008829B6" w:rsidP="008829B6">
            <w:pPr>
              <w:ind w:left="57" w:right="57"/>
              <w:contextualSpacing w:val="0"/>
              <w:jc w:val="both"/>
              <w:rPr>
                <w:b/>
              </w:rPr>
            </w:pPr>
          </w:p>
          <w:p w14:paraId="430A02D1" w14:textId="77777777" w:rsidR="008829B6" w:rsidRDefault="008829B6" w:rsidP="008829B6">
            <w:pPr>
              <w:ind w:left="57" w:right="57"/>
              <w:contextualSpacing w:val="0"/>
              <w:jc w:val="both"/>
              <w:rPr>
                <w:b/>
              </w:rPr>
            </w:pPr>
            <w:r>
              <w:rPr>
                <w:b/>
              </w:rPr>
              <w:t>All bidders must answer this question.</w:t>
            </w:r>
          </w:p>
          <w:p w14:paraId="721AD188" w14:textId="77777777" w:rsidR="008829B6" w:rsidRDefault="008829B6" w:rsidP="008829B6">
            <w:pPr>
              <w:ind w:left="57" w:right="57"/>
              <w:contextualSpacing w:val="0"/>
              <w:jc w:val="both"/>
              <w:rPr>
                <w:b/>
              </w:rPr>
            </w:pPr>
          </w:p>
          <w:p w14:paraId="4473FC92" w14:textId="50D1584B" w:rsidR="004006D4" w:rsidRDefault="008829B6" w:rsidP="008829B6">
            <w:pPr>
              <w:ind w:left="57" w:right="57"/>
              <w:contextualSpacing w:val="0"/>
              <w:jc w:val="both"/>
              <w:rPr>
                <w:b/>
              </w:rPr>
            </w:pPr>
            <w:r w:rsidRPr="00DB4D01">
              <w:rPr>
                <w:b/>
              </w:rPr>
              <w:t xml:space="preserve">Maximum word count – </w:t>
            </w:r>
            <w:r w:rsidR="004006D4">
              <w:rPr>
                <w:b/>
              </w:rPr>
              <w:t>3</w:t>
            </w:r>
            <w:r w:rsidRPr="00DB4D01">
              <w:rPr>
                <w:b/>
              </w:rPr>
              <w:t>,000 words</w:t>
            </w:r>
            <w:r w:rsidR="004006D4">
              <w:rPr>
                <w:b/>
              </w:rPr>
              <w:t xml:space="preserve"> plus attachments</w:t>
            </w:r>
          </w:p>
          <w:p w14:paraId="09E544CC" w14:textId="05485F13" w:rsidR="008829B6" w:rsidRDefault="008829B6" w:rsidP="008829B6">
            <w:pPr>
              <w:ind w:left="57" w:right="57"/>
              <w:contextualSpacing w:val="0"/>
              <w:jc w:val="both"/>
              <w:rPr>
                <w:b/>
              </w:rPr>
            </w:pPr>
            <w:r w:rsidRPr="00DB4D01">
              <w:rPr>
                <w:b/>
              </w:rPr>
              <w:t>.</w:t>
            </w:r>
          </w:p>
          <w:p w14:paraId="6A31BA45" w14:textId="77777777" w:rsidR="004006D4" w:rsidRDefault="008829B6" w:rsidP="008829B6">
            <w:pPr>
              <w:ind w:left="140" w:right="60"/>
              <w:contextualSpacing w:val="0"/>
              <w:jc w:val="both"/>
            </w:pPr>
            <w:r>
              <w:t xml:space="preserve">In relation to buildings and associated facilities constructed/refurbished under a works contract awarded through </w:t>
            </w:r>
            <w:r>
              <w:lastRenderedPageBreak/>
              <w:t xml:space="preserve">the Framework Agreement the contractor may be required to undertake Inspections, Tests, Servicing, planned “Preventative” maintenance, and any necessary unplanned “Reactive” maintenance throughout a “compliance” period of one year or more following Take Over. In all cases the Contractor will be responsible for correcting defects in accordance with the ECC terms and conditions. Set out the strategies you will implement for delivery and management of; </w:t>
            </w:r>
          </w:p>
          <w:p w14:paraId="43B3F1F3" w14:textId="77777777" w:rsidR="004006D4" w:rsidRDefault="008829B6" w:rsidP="008829B6">
            <w:pPr>
              <w:ind w:left="140" w:right="60"/>
              <w:contextualSpacing w:val="0"/>
              <w:jc w:val="both"/>
            </w:pPr>
            <w:r>
              <w:t xml:space="preserve">a) defect correction; </w:t>
            </w:r>
          </w:p>
          <w:p w14:paraId="1CA5F92D" w14:textId="77777777" w:rsidR="004006D4" w:rsidRDefault="008829B6" w:rsidP="008829B6">
            <w:pPr>
              <w:ind w:left="140" w:right="60"/>
              <w:contextualSpacing w:val="0"/>
              <w:jc w:val="both"/>
            </w:pPr>
            <w:r>
              <w:t>b) Inspections, Tests, Servicing;</w:t>
            </w:r>
          </w:p>
          <w:p w14:paraId="2AA1454A" w14:textId="5D2E76E1" w:rsidR="008829B6" w:rsidRDefault="008829B6" w:rsidP="008829B6">
            <w:pPr>
              <w:ind w:left="140" w:right="60"/>
              <w:contextualSpacing w:val="0"/>
              <w:jc w:val="both"/>
            </w:pPr>
            <w:r>
              <w:t>c) maintenance during a compliance period in order to minimise the through life costs</w:t>
            </w:r>
            <w:r w:rsidR="004006D4">
              <w:t xml:space="preserve"> whilst still meeting </w:t>
            </w:r>
            <w:r>
              <w:t>the requirements</w:t>
            </w:r>
            <w:r w:rsidR="004006D4">
              <w:t>.</w:t>
            </w:r>
          </w:p>
          <w:p w14:paraId="6A140EAE" w14:textId="77777777" w:rsidR="008829B6" w:rsidRDefault="008829B6" w:rsidP="008829B6">
            <w:pPr>
              <w:spacing w:before="120" w:after="120"/>
              <w:ind w:right="57"/>
            </w:pPr>
          </w:p>
        </w:tc>
        <w:tc>
          <w:tcPr>
            <w:tcW w:w="4820" w:type="dxa"/>
            <w:tcBorders>
              <w:top w:val="nil"/>
              <w:left w:val="nil"/>
              <w:bottom w:val="single" w:sz="8" w:space="0" w:color="000000"/>
              <w:right w:val="single" w:sz="8" w:space="0" w:color="000000"/>
            </w:tcBorders>
            <w:shd w:val="clear" w:color="auto" w:fill="FFC000"/>
          </w:tcPr>
          <w:p w14:paraId="1E842140" w14:textId="08B93ADC" w:rsidR="008829B6" w:rsidRDefault="008829B6" w:rsidP="008829B6">
            <w:pPr>
              <w:spacing w:after="160" w:line="259" w:lineRule="auto"/>
              <w:contextualSpacing w:val="0"/>
            </w:pPr>
            <w:r w:rsidRPr="00A226CF">
              <w:lastRenderedPageBreak/>
              <w:t>Expected minimum acceptable response would involve use of a suitable FM provider, with competition on price, or possibly construction contractor/sub-contractor, and a commitment to response to reactive maintenance</w:t>
            </w:r>
          </w:p>
        </w:tc>
        <w:tc>
          <w:tcPr>
            <w:tcW w:w="2183" w:type="dxa"/>
            <w:shd w:val="clear" w:color="auto" w:fill="FFC000"/>
          </w:tcPr>
          <w:p w14:paraId="4DFC4747" w14:textId="77777777" w:rsidR="008829B6" w:rsidRDefault="008829B6" w:rsidP="008829B6">
            <w:pPr>
              <w:spacing w:after="160" w:line="259" w:lineRule="auto"/>
              <w:contextualSpacing w:val="0"/>
            </w:pPr>
            <w:r>
              <w:t>60</w:t>
            </w:r>
          </w:p>
        </w:tc>
      </w:tr>
      <w:tr w:rsidR="008829B6" w14:paraId="1C9D62C4" w14:textId="77777777" w:rsidTr="00603A9D">
        <w:trPr>
          <w:trHeight w:val="3381"/>
        </w:trPr>
        <w:tc>
          <w:tcPr>
            <w:tcW w:w="6941" w:type="dxa"/>
            <w:vMerge/>
            <w:shd w:val="clear" w:color="auto" w:fill="D6E3BC" w:themeFill="accent3" w:themeFillTint="66"/>
          </w:tcPr>
          <w:p w14:paraId="61FCB491" w14:textId="77777777" w:rsidR="008829B6" w:rsidRDefault="008829B6" w:rsidP="008829B6">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224FD87A" w14:textId="77777777" w:rsidR="008829B6" w:rsidRDefault="008829B6" w:rsidP="008829B6">
            <w:pPr>
              <w:rPr>
                <w:sz w:val="20"/>
                <w:szCs w:val="20"/>
              </w:rPr>
            </w:pPr>
            <w:r>
              <w:rPr>
                <w:sz w:val="20"/>
                <w:szCs w:val="20"/>
              </w:rPr>
              <w:t xml:space="preserve"> Response omitting any of the key aspects for acceptability</w:t>
            </w:r>
          </w:p>
          <w:p w14:paraId="36A81104" w14:textId="4513C3EB" w:rsidR="008829B6" w:rsidRDefault="008829B6" w:rsidP="008829B6">
            <w:pPr>
              <w:spacing w:after="160" w:line="259" w:lineRule="auto"/>
              <w:contextualSpacing w:val="0"/>
            </w:pPr>
          </w:p>
        </w:tc>
        <w:tc>
          <w:tcPr>
            <w:tcW w:w="2183" w:type="dxa"/>
            <w:shd w:val="clear" w:color="auto" w:fill="FFC000"/>
          </w:tcPr>
          <w:p w14:paraId="68A1A755" w14:textId="77777777" w:rsidR="008829B6" w:rsidRDefault="008829B6" w:rsidP="008829B6">
            <w:pPr>
              <w:spacing w:after="160" w:line="259" w:lineRule="auto"/>
              <w:contextualSpacing w:val="0"/>
            </w:pPr>
            <w:r>
              <w:t>20</w:t>
            </w:r>
          </w:p>
        </w:tc>
      </w:tr>
      <w:tr w:rsidR="008829B6" w14:paraId="003AFFB9" w14:textId="77777777" w:rsidTr="00603A9D">
        <w:trPr>
          <w:trHeight w:val="1428"/>
        </w:trPr>
        <w:tc>
          <w:tcPr>
            <w:tcW w:w="6941" w:type="dxa"/>
            <w:vMerge/>
            <w:shd w:val="clear" w:color="auto" w:fill="D6E3BC" w:themeFill="accent3" w:themeFillTint="66"/>
          </w:tcPr>
          <w:p w14:paraId="5CE2A87B" w14:textId="77777777" w:rsidR="008829B6" w:rsidRDefault="008829B6" w:rsidP="008829B6">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7E66681F" w14:textId="1D88E03C" w:rsidR="008829B6" w:rsidRDefault="008829B6" w:rsidP="008829B6">
            <w:pPr>
              <w:spacing w:after="160" w:line="259" w:lineRule="auto"/>
              <w:contextualSpacing w:val="0"/>
            </w:pPr>
            <w:r w:rsidRPr="008C7B4F">
              <w:t>.</w:t>
            </w:r>
            <w:r>
              <w:t xml:space="preserve"> </w:t>
            </w:r>
            <w:r w:rsidRPr="00A226CF">
              <w:t>Completely inadequate response</w:t>
            </w:r>
          </w:p>
        </w:tc>
        <w:tc>
          <w:tcPr>
            <w:tcW w:w="2183" w:type="dxa"/>
            <w:shd w:val="clear" w:color="auto" w:fill="FFC000"/>
          </w:tcPr>
          <w:p w14:paraId="39B56D9D" w14:textId="77777777" w:rsidR="008829B6" w:rsidRDefault="008829B6" w:rsidP="008829B6">
            <w:pPr>
              <w:spacing w:after="160" w:line="259" w:lineRule="auto"/>
              <w:contextualSpacing w:val="0"/>
            </w:pPr>
            <w:r>
              <w:t>0</w:t>
            </w:r>
          </w:p>
        </w:tc>
      </w:tr>
    </w:tbl>
    <w:p w14:paraId="72710DF5" w14:textId="77777777" w:rsidR="00FB2DEB" w:rsidRDefault="00FB2DEB" w:rsidP="00FB2DEB">
      <w:pPr>
        <w:spacing w:after="160" w:line="259" w:lineRule="auto"/>
        <w:contextualSpacing w:val="0"/>
      </w:pPr>
      <w:r>
        <w:br w:type="page"/>
      </w:r>
    </w:p>
    <w:p w14:paraId="2B955D41" w14:textId="77777777" w:rsidR="00600D1B" w:rsidRDefault="00600D1B" w:rsidP="00600D1B">
      <w:bookmarkStart w:id="5" w:name="_Hlk55456184"/>
      <w:bookmarkEnd w:id="3"/>
    </w:p>
    <w:tbl>
      <w:tblPr>
        <w:tblStyle w:val="TableGrid"/>
        <w:tblW w:w="0" w:type="auto"/>
        <w:tblLook w:val="04A0" w:firstRow="1" w:lastRow="0" w:firstColumn="1" w:lastColumn="0" w:noHBand="0" w:noVBand="1"/>
      </w:tblPr>
      <w:tblGrid>
        <w:gridCol w:w="6941"/>
        <w:gridCol w:w="4820"/>
        <w:gridCol w:w="2183"/>
      </w:tblGrid>
      <w:tr w:rsidR="00600D1B" w14:paraId="4677726B" w14:textId="77777777" w:rsidTr="00DC15D2">
        <w:tc>
          <w:tcPr>
            <w:tcW w:w="13944" w:type="dxa"/>
            <w:gridSpan w:val="3"/>
            <w:shd w:val="clear" w:color="auto" w:fill="C6D9F1" w:themeFill="text2" w:themeFillTint="33"/>
          </w:tcPr>
          <w:p w14:paraId="77745F43" w14:textId="77777777" w:rsidR="00600D1B" w:rsidRDefault="00600D1B" w:rsidP="00DC15D2">
            <w:pPr>
              <w:spacing w:after="160" w:line="259" w:lineRule="auto"/>
              <w:contextualSpacing w:val="0"/>
            </w:pPr>
            <w:r>
              <w:rPr>
                <w:b/>
              </w:rPr>
              <w:t>Section I – Management Procedures (All Lots)</w:t>
            </w:r>
          </w:p>
        </w:tc>
      </w:tr>
      <w:tr w:rsidR="00600D1B" w14:paraId="649D8ECD" w14:textId="77777777" w:rsidTr="00DC15D2">
        <w:tc>
          <w:tcPr>
            <w:tcW w:w="6941" w:type="dxa"/>
            <w:shd w:val="clear" w:color="auto" w:fill="D9D9D9" w:themeFill="background1" w:themeFillShade="D9"/>
          </w:tcPr>
          <w:p w14:paraId="6F6D4E0E" w14:textId="57ED5567" w:rsidR="00600D1B" w:rsidRPr="00624A6F" w:rsidRDefault="00600D1B" w:rsidP="00DC15D2">
            <w:pPr>
              <w:spacing w:after="160" w:line="259" w:lineRule="auto"/>
              <w:contextualSpacing w:val="0"/>
              <w:rPr>
                <w:strike/>
              </w:rPr>
            </w:pPr>
            <w:r>
              <w:rPr>
                <w:b/>
              </w:rPr>
              <w:t>MPD4 -</w:t>
            </w:r>
            <w:r w:rsidRPr="00F63FF6">
              <w:rPr>
                <w:b/>
              </w:rPr>
              <w:t>B</w:t>
            </w:r>
            <w:r>
              <w:rPr>
                <w:b/>
              </w:rPr>
              <w:t xml:space="preserve">uilding </w:t>
            </w:r>
            <w:r w:rsidRPr="00F63FF6">
              <w:rPr>
                <w:b/>
              </w:rPr>
              <w:t>Information Modelling - Framework</w:t>
            </w:r>
          </w:p>
        </w:tc>
        <w:tc>
          <w:tcPr>
            <w:tcW w:w="4820" w:type="dxa"/>
            <w:shd w:val="clear" w:color="auto" w:fill="FFC000"/>
          </w:tcPr>
          <w:p w14:paraId="4F587176" w14:textId="77777777" w:rsidR="00600D1B" w:rsidRDefault="00600D1B" w:rsidP="00DC15D2">
            <w:pPr>
              <w:spacing w:after="160" w:line="259" w:lineRule="auto"/>
              <w:contextualSpacing w:val="0"/>
            </w:pPr>
            <w:r>
              <w:rPr>
                <w:b/>
              </w:rPr>
              <w:t>Evaluation guidance</w:t>
            </w:r>
          </w:p>
        </w:tc>
        <w:tc>
          <w:tcPr>
            <w:tcW w:w="2183" w:type="dxa"/>
            <w:shd w:val="clear" w:color="auto" w:fill="FFC000"/>
          </w:tcPr>
          <w:p w14:paraId="0F0597CF" w14:textId="77777777" w:rsidR="00600D1B" w:rsidRDefault="00600D1B" w:rsidP="00DC15D2">
            <w:pPr>
              <w:spacing w:after="160" w:line="259" w:lineRule="auto"/>
              <w:contextualSpacing w:val="0"/>
            </w:pPr>
            <w:r>
              <w:rPr>
                <w:b/>
              </w:rPr>
              <w:t>Marking scheme</w:t>
            </w:r>
          </w:p>
        </w:tc>
      </w:tr>
      <w:tr w:rsidR="00600D1B" w14:paraId="46067F8D" w14:textId="77777777" w:rsidTr="00DC15D2">
        <w:trPr>
          <w:trHeight w:val="808"/>
        </w:trPr>
        <w:tc>
          <w:tcPr>
            <w:tcW w:w="6941" w:type="dxa"/>
            <w:vMerge w:val="restart"/>
            <w:tcBorders>
              <w:bottom w:val="single" w:sz="4" w:space="0" w:color="000000"/>
            </w:tcBorders>
          </w:tcPr>
          <w:p w14:paraId="0B7C4DEE" w14:textId="77777777" w:rsidR="00600D1B" w:rsidRDefault="00600D1B" w:rsidP="00DC15D2">
            <w:pPr>
              <w:tabs>
                <w:tab w:val="left" w:pos="709"/>
              </w:tabs>
              <w:ind w:right="57"/>
              <w:contextualSpacing w:val="0"/>
              <w:jc w:val="both"/>
            </w:pPr>
            <w:r>
              <w:t xml:space="preserve">Requirement: </w:t>
            </w:r>
          </w:p>
          <w:p w14:paraId="3AC655D0" w14:textId="77777777" w:rsidR="00600D1B" w:rsidRDefault="00600D1B" w:rsidP="00DC15D2">
            <w:pPr>
              <w:tabs>
                <w:tab w:val="left" w:pos="709"/>
              </w:tabs>
              <w:ind w:left="720" w:right="57" w:hanging="709"/>
              <w:contextualSpacing w:val="0"/>
              <w:jc w:val="both"/>
            </w:pPr>
          </w:p>
          <w:p w14:paraId="00ADCAF5" w14:textId="0EA30D97" w:rsidR="00600D1B" w:rsidRDefault="00FB3F8D" w:rsidP="00DC15D2">
            <w:pPr>
              <w:ind w:left="17" w:right="57" w:hanging="17"/>
              <w:contextualSpacing w:val="0"/>
              <w:jc w:val="both"/>
            </w:pPr>
            <w:r>
              <w:t xml:space="preserve"> Explain your own policy on BIM and relate it to the Government’s policy</w:t>
            </w:r>
            <w:r w:rsidR="00D104E3">
              <w:t xml:space="preserve"> while</w:t>
            </w:r>
            <w:r>
              <w:t xml:space="preserve"> giving </w:t>
            </w:r>
            <w:r w:rsidR="00D104E3">
              <w:t>examples of your experience of BIM and how it will be used for projects on the framework.</w:t>
            </w:r>
          </w:p>
          <w:p w14:paraId="264FBB3F" w14:textId="77777777" w:rsidR="00600D1B" w:rsidRDefault="00600D1B" w:rsidP="00DC15D2">
            <w:pPr>
              <w:ind w:left="17" w:right="57" w:hanging="17"/>
              <w:contextualSpacing w:val="0"/>
              <w:jc w:val="both"/>
            </w:pPr>
            <w:r w:rsidRPr="00486EC5">
              <w:t>The Supplier is expected to manage their own Common Data Environment (Supplier CDE)</w:t>
            </w:r>
            <w:r>
              <w:t xml:space="preserve"> how would this interact with the Employers CDE.</w:t>
            </w:r>
          </w:p>
        </w:tc>
        <w:tc>
          <w:tcPr>
            <w:tcW w:w="4820" w:type="dxa"/>
            <w:tcBorders>
              <w:top w:val="nil"/>
              <w:left w:val="nil"/>
              <w:bottom w:val="single" w:sz="8" w:space="0" w:color="000000"/>
              <w:right w:val="single" w:sz="8" w:space="0" w:color="000000"/>
            </w:tcBorders>
            <w:shd w:val="clear" w:color="auto" w:fill="FFC000"/>
          </w:tcPr>
          <w:p w14:paraId="5BCF3A1A" w14:textId="77777777" w:rsidR="00600D1B" w:rsidRDefault="00600D1B" w:rsidP="00DC15D2">
            <w:pPr>
              <w:spacing w:after="160" w:line="259" w:lineRule="auto"/>
              <w:contextualSpacing w:val="0"/>
            </w:pPr>
            <w:r w:rsidRPr="00F63FF6">
              <w:t>Excellent answer detailing benefits and drawing on their experience and lessons learned. Linkage to supply chain.</w:t>
            </w:r>
          </w:p>
        </w:tc>
        <w:tc>
          <w:tcPr>
            <w:tcW w:w="2183" w:type="dxa"/>
            <w:shd w:val="clear" w:color="auto" w:fill="FFC000"/>
          </w:tcPr>
          <w:p w14:paraId="37F4D119" w14:textId="77777777" w:rsidR="00600D1B" w:rsidRDefault="00600D1B" w:rsidP="00DC15D2">
            <w:pPr>
              <w:spacing w:after="160" w:line="259" w:lineRule="auto"/>
              <w:contextualSpacing w:val="0"/>
            </w:pPr>
            <w:r>
              <w:t>100</w:t>
            </w:r>
          </w:p>
        </w:tc>
      </w:tr>
      <w:tr w:rsidR="00600D1B" w14:paraId="0BA22D01" w14:textId="77777777" w:rsidTr="00DC15D2">
        <w:trPr>
          <w:trHeight w:val="1215"/>
        </w:trPr>
        <w:tc>
          <w:tcPr>
            <w:tcW w:w="6941" w:type="dxa"/>
            <w:vMerge/>
            <w:tcBorders>
              <w:bottom w:val="single" w:sz="4" w:space="0" w:color="000000"/>
            </w:tcBorders>
            <w:shd w:val="clear" w:color="auto" w:fill="CCFFCC"/>
          </w:tcPr>
          <w:p w14:paraId="02582B67" w14:textId="77777777" w:rsidR="00600D1B" w:rsidRDefault="00600D1B" w:rsidP="00DC15D2">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0B85C678" w14:textId="77777777" w:rsidR="00600D1B" w:rsidRDefault="00600D1B" w:rsidP="00DC15D2">
            <w:pPr>
              <w:spacing w:after="160" w:line="259" w:lineRule="auto"/>
              <w:contextualSpacing w:val="0"/>
            </w:pPr>
            <w:r w:rsidRPr="00F63FF6">
              <w:t>Good answer but with limited experience or lessons learned</w:t>
            </w:r>
          </w:p>
        </w:tc>
        <w:tc>
          <w:tcPr>
            <w:tcW w:w="2183" w:type="dxa"/>
            <w:shd w:val="clear" w:color="auto" w:fill="FFC000"/>
          </w:tcPr>
          <w:p w14:paraId="261B97FB" w14:textId="77777777" w:rsidR="00600D1B" w:rsidRDefault="00600D1B" w:rsidP="00DC15D2">
            <w:pPr>
              <w:spacing w:after="160" w:line="259" w:lineRule="auto"/>
              <w:contextualSpacing w:val="0"/>
            </w:pPr>
            <w:r>
              <w:t>80</w:t>
            </w:r>
          </w:p>
        </w:tc>
      </w:tr>
      <w:tr w:rsidR="00600D1B" w14:paraId="0E7C3D7A" w14:textId="77777777" w:rsidTr="00DC15D2">
        <w:trPr>
          <w:trHeight w:val="992"/>
        </w:trPr>
        <w:tc>
          <w:tcPr>
            <w:tcW w:w="6941" w:type="dxa"/>
            <w:vMerge w:val="restart"/>
            <w:shd w:val="clear" w:color="auto" w:fill="D6E3BC" w:themeFill="accent3" w:themeFillTint="66"/>
          </w:tcPr>
          <w:p w14:paraId="67A525C3" w14:textId="0DFFAF29" w:rsidR="00600D1B" w:rsidRDefault="00600D1B" w:rsidP="00DC15D2">
            <w:pPr>
              <w:spacing w:before="120"/>
              <w:ind w:right="57"/>
              <w:contextualSpacing w:val="0"/>
              <w:jc w:val="both"/>
              <w:rPr>
                <w:b/>
              </w:rPr>
            </w:pPr>
            <w:r>
              <w:rPr>
                <w:b/>
              </w:rPr>
              <w:t xml:space="preserve">MPD4 - Response guidance </w:t>
            </w:r>
          </w:p>
          <w:p w14:paraId="45A69A58" w14:textId="77777777" w:rsidR="00600D1B" w:rsidRDefault="00600D1B" w:rsidP="00DC15D2">
            <w:pPr>
              <w:ind w:left="57" w:right="57"/>
              <w:contextualSpacing w:val="0"/>
              <w:jc w:val="both"/>
              <w:rPr>
                <w:b/>
              </w:rPr>
            </w:pPr>
          </w:p>
          <w:p w14:paraId="237C04BA" w14:textId="77777777" w:rsidR="00600D1B" w:rsidRDefault="00600D1B" w:rsidP="00DC15D2">
            <w:pPr>
              <w:ind w:left="57" w:right="57"/>
              <w:contextualSpacing w:val="0"/>
              <w:jc w:val="both"/>
              <w:rPr>
                <w:b/>
              </w:rPr>
            </w:pPr>
            <w:r>
              <w:rPr>
                <w:b/>
              </w:rPr>
              <w:t>All bidders must answer this question.</w:t>
            </w:r>
          </w:p>
          <w:p w14:paraId="67CE167B" w14:textId="77777777" w:rsidR="00600D1B" w:rsidRDefault="00600D1B" w:rsidP="00DC15D2">
            <w:pPr>
              <w:ind w:left="57" w:right="57"/>
              <w:contextualSpacing w:val="0"/>
              <w:jc w:val="both"/>
              <w:rPr>
                <w:b/>
              </w:rPr>
            </w:pPr>
          </w:p>
          <w:p w14:paraId="68414E63" w14:textId="77777777" w:rsidR="00600D1B" w:rsidRDefault="00600D1B" w:rsidP="00DC15D2">
            <w:pPr>
              <w:ind w:left="57" w:right="57"/>
              <w:contextualSpacing w:val="0"/>
              <w:jc w:val="both"/>
              <w:rPr>
                <w:b/>
              </w:rPr>
            </w:pPr>
            <w:r w:rsidRPr="00DB4D01">
              <w:rPr>
                <w:b/>
              </w:rPr>
              <w:t xml:space="preserve">Maximum word count – </w:t>
            </w:r>
            <w:r>
              <w:rPr>
                <w:b/>
              </w:rPr>
              <w:t>2</w:t>
            </w:r>
            <w:r w:rsidRPr="00DB4D01">
              <w:rPr>
                <w:b/>
              </w:rPr>
              <w:t>,000 words</w:t>
            </w:r>
            <w:r>
              <w:rPr>
                <w:b/>
              </w:rPr>
              <w:t xml:space="preserve"> plus attachments</w:t>
            </w:r>
            <w:r w:rsidRPr="00DB4D01">
              <w:rPr>
                <w:b/>
              </w:rPr>
              <w:t xml:space="preserve">. </w:t>
            </w:r>
          </w:p>
          <w:p w14:paraId="2C6926C6" w14:textId="77777777" w:rsidR="00600D1B" w:rsidRDefault="00600D1B" w:rsidP="00DC15D2">
            <w:pPr>
              <w:spacing w:before="120" w:after="120"/>
              <w:ind w:right="57"/>
            </w:pPr>
          </w:p>
          <w:p w14:paraId="5901489A" w14:textId="77777777" w:rsidR="00600D1B" w:rsidRDefault="00600D1B" w:rsidP="00DC15D2">
            <w:pPr>
              <w:spacing w:before="120" w:after="120"/>
              <w:ind w:right="57"/>
            </w:pPr>
            <w:r w:rsidRPr="00F63FF6">
              <w:t>How will you assist The Employer to implement the Government's policy on Building Information Modelling on projects awarded through the framework, and what benefits would The Employer gain from your strategy.</w:t>
            </w:r>
          </w:p>
          <w:p w14:paraId="214B3183" w14:textId="77777777" w:rsidR="00600D1B" w:rsidRDefault="00600D1B" w:rsidP="00DC15D2">
            <w:pPr>
              <w:spacing w:before="120" w:after="120"/>
              <w:ind w:right="57"/>
            </w:pPr>
          </w:p>
          <w:p w14:paraId="5CB721D7" w14:textId="77777777" w:rsidR="00600D1B" w:rsidRDefault="00600D1B" w:rsidP="00DC15D2">
            <w:pPr>
              <w:spacing w:after="120"/>
              <w:ind w:right="60"/>
              <w:contextualSpacing w:val="0"/>
              <w:jc w:val="both"/>
            </w:pPr>
            <w:r>
              <w:t xml:space="preserve">Identify and describe your experience in implementing Building Information Modelling (BIM) Level 2 </w:t>
            </w:r>
          </w:p>
        </w:tc>
        <w:tc>
          <w:tcPr>
            <w:tcW w:w="4820" w:type="dxa"/>
            <w:tcBorders>
              <w:top w:val="nil"/>
              <w:left w:val="nil"/>
              <w:bottom w:val="single" w:sz="8" w:space="0" w:color="000000"/>
              <w:right w:val="single" w:sz="8" w:space="0" w:color="000000"/>
            </w:tcBorders>
            <w:shd w:val="clear" w:color="auto" w:fill="FFC000"/>
          </w:tcPr>
          <w:p w14:paraId="789A183C" w14:textId="77777777" w:rsidR="00600D1B" w:rsidRDefault="00600D1B" w:rsidP="00DC15D2">
            <w:pPr>
              <w:spacing w:after="160" w:line="259" w:lineRule="auto"/>
              <w:contextualSpacing w:val="0"/>
            </w:pPr>
            <w:r w:rsidRPr="00F63FF6">
              <w:t>Limited answer focussing on Government policy but not demonstrating experience</w:t>
            </w:r>
          </w:p>
        </w:tc>
        <w:tc>
          <w:tcPr>
            <w:tcW w:w="2183" w:type="dxa"/>
            <w:shd w:val="clear" w:color="auto" w:fill="FFC000"/>
          </w:tcPr>
          <w:p w14:paraId="4AA09B8D" w14:textId="77777777" w:rsidR="00600D1B" w:rsidRDefault="00600D1B" w:rsidP="00DC15D2">
            <w:pPr>
              <w:spacing w:after="160" w:line="259" w:lineRule="auto"/>
              <w:contextualSpacing w:val="0"/>
            </w:pPr>
            <w:r>
              <w:t>60</w:t>
            </w:r>
          </w:p>
        </w:tc>
      </w:tr>
      <w:tr w:rsidR="00600D1B" w14:paraId="660BDFC4" w14:textId="77777777" w:rsidTr="00DC15D2">
        <w:trPr>
          <w:trHeight w:val="2084"/>
        </w:trPr>
        <w:tc>
          <w:tcPr>
            <w:tcW w:w="6941" w:type="dxa"/>
            <w:vMerge/>
            <w:shd w:val="clear" w:color="auto" w:fill="D6E3BC" w:themeFill="accent3" w:themeFillTint="66"/>
          </w:tcPr>
          <w:p w14:paraId="4F4F2F36" w14:textId="77777777" w:rsidR="00600D1B" w:rsidRDefault="00600D1B" w:rsidP="00DC15D2">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2BD305CE" w14:textId="77777777" w:rsidR="00600D1B" w:rsidRDefault="00600D1B" w:rsidP="00DC15D2">
            <w:pPr>
              <w:spacing w:after="160" w:line="259" w:lineRule="auto"/>
              <w:contextualSpacing w:val="0"/>
            </w:pPr>
            <w:r w:rsidRPr="00F63FF6">
              <w:t>failure to demonstrate a clear understanding of Government BIM policy</w:t>
            </w:r>
          </w:p>
        </w:tc>
        <w:tc>
          <w:tcPr>
            <w:tcW w:w="2183" w:type="dxa"/>
            <w:shd w:val="clear" w:color="auto" w:fill="FFC000"/>
          </w:tcPr>
          <w:p w14:paraId="59928BD9" w14:textId="77777777" w:rsidR="00600D1B" w:rsidRDefault="00600D1B" w:rsidP="00DC15D2">
            <w:pPr>
              <w:spacing w:after="160" w:line="259" w:lineRule="auto"/>
              <w:contextualSpacing w:val="0"/>
            </w:pPr>
            <w:r>
              <w:t>20</w:t>
            </w:r>
          </w:p>
        </w:tc>
      </w:tr>
      <w:tr w:rsidR="00600D1B" w14:paraId="1B4EEA53" w14:textId="77777777" w:rsidTr="00DC15D2">
        <w:tc>
          <w:tcPr>
            <w:tcW w:w="6941" w:type="dxa"/>
            <w:vMerge/>
            <w:shd w:val="clear" w:color="auto" w:fill="D6E3BC" w:themeFill="accent3" w:themeFillTint="66"/>
          </w:tcPr>
          <w:p w14:paraId="70945D88" w14:textId="77777777" w:rsidR="00600D1B" w:rsidRDefault="00600D1B" w:rsidP="00DC15D2">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06D529DD" w14:textId="77777777" w:rsidR="00600D1B" w:rsidRDefault="00600D1B" w:rsidP="00DC15D2">
            <w:pPr>
              <w:spacing w:after="160" w:line="259" w:lineRule="auto"/>
              <w:contextualSpacing w:val="0"/>
            </w:pPr>
            <w:r w:rsidRPr="00F63FF6">
              <w:t>Completely inadequate answer</w:t>
            </w:r>
          </w:p>
        </w:tc>
        <w:tc>
          <w:tcPr>
            <w:tcW w:w="2183" w:type="dxa"/>
            <w:shd w:val="clear" w:color="auto" w:fill="FFC000"/>
          </w:tcPr>
          <w:p w14:paraId="3AB3B5B6" w14:textId="77777777" w:rsidR="00600D1B" w:rsidRDefault="00600D1B" w:rsidP="00DC15D2">
            <w:pPr>
              <w:spacing w:after="160" w:line="259" w:lineRule="auto"/>
              <w:contextualSpacing w:val="0"/>
            </w:pPr>
            <w:r>
              <w:t>0</w:t>
            </w:r>
          </w:p>
        </w:tc>
      </w:tr>
    </w:tbl>
    <w:p w14:paraId="3D803883" w14:textId="77777777" w:rsidR="00600D1B" w:rsidRDefault="00600D1B" w:rsidP="00600D1B">
      <w:pPr>
        <w:spacing w:after="160" w:line="259" w:lineRule="auto"/>
        <w:contextualSpacing w:val="0"/>
      </w:pPr>
      <w:r>
        <w:br w:type="page"/>
      </w:r>
    </w:p>
    <w:p w14:paraId="7B04C291" w14:textId="77777777" w:rsidR="00600D1B" w:rsidRDefault="00600D1B" w:rsidP="00600D1B">
      <w:pPr>
        <w:spacing w:after="160" w:line="259" w:lineRule="auto"/>
        <w:contextualSpacing w:val="0"/>
      </w:pPr>
    </w:p>
    <w:tbl>
      <w:tblPr>
        <w:tblStyle w:val="TableGrid"/>
        <w:tblW w:w="0" w:type="auto"/>
        <w:tblLook w:val="04A0" w:firstRow="1" w:lastRow="0" w:firstColumn="1" w:lastColumn="0" w:noHBand="0" w:noVBand="1"/>
      </w:tblPr>
      <w:tblGrid>
        <w:gridCol w:w="6941"/>
        <w:gridCol w:w="4820"/>
        <w:gridCol w:w="2183"/>
      </w:tblGrid>
      <w:tr w:rsidR="00600D1B" w14:paraId="75E5B2EA" w14:textId="77777777" w:rsidTr="00DC15D2">
        <w:tc>
          <w:tcPr>
            <w:tcW w:w="13944" w:type="dxa"/>
            <w:gridSpan w:val="3"/>
            <w:shd w:val="clear" w:color="auto" w:fill="C6D9F1" w:themeFill="text2" w:themeFillTint="33"/>
          </w:tcPr>
          <w:p w14:paraId="00A931BC" w14:textId="77777777" w:rsidR="00600D1B" w:rsidRDefault="00600D1B" w:rsidP="00DC15D2">
            <w:pPr>
              <w:spacing w:after="160" w:line="259" w:lineRule="auto"/>
              <w:contextualSpacing w:val="0"/>
            </w:pPr>
            <w:r>
              <w:rPr>
                <w:b/>
              </w:rPr>
              <w:t>Section I – Management Procedures (All Lots)</w:t>
            </w:r>
          </w:p>
        </w:tc>
      </w:tr>
      <w:tr w:rsidR="00600D1B" w14:paraId="4AFAB5C4" w14:textId="77777777" w:rsidTr="00DC15D2">
        <w:tc>
          <w:tcPr>
            <w:tcW w:w="6941" w:type="dxa"/>
            <w:shd w:val="clear" w:color="auto" w:fill="D9D9D9" w:themeFill="background1" w:themeFillShade="D9"/>
          </w:tcPr>
          <w:p w14:paraId="080DAF00" w14:textId="5CEA3F4B" w:rsidR="00600D1B" w:rsidRPr="00624A6F" w:rsidRDefault="00600D1B" w:rsidP="00DC15D2">
            <w:pPr>
              <w:spacing w:after="160" w:line="259" w:lineRule="auto"/>
              <w:contextualSpacing w:val="0"/>
              <w:rPr>
                <w:strike/>
              </w:rPr>
            </w:pPr>
            <w:r>
              <w:rPr>
                <w:b/>
              </w:rPr>
              <w:t xml:space="preserve">MPD5 - </w:t>
            </w:r>
            <w:r w:rsidRPr="00F63FF6">
              <w:rPr>
                <w:b/>
              </w:rPr>
              <w:t>B</w:t>
            </w:r>
            <w:r>
              <w:rPr>
                <w:b/>
              </w:rPr>
              <w:t xml:space="preserve">uilding </w:t>
            </w:r>
            <w:r w:rsidRPr="00F63FF6">
              <w:rPr>
                <w:b/>
              </w:rPr>
              <w:t xml:space="preserve">Information Modelling - </w:t>
            </w:r>
            <w:r>
              <w:rPr>
                <w:b/>
              </w:rPr>
              <w:t>BEP</w:t>
            </w:r>
          </w:p>
        </w:tc>
        <w:tc>
          <w:tcPr>
            <w:tcW w:w="4820" w:type="dxa"/>
            <w:shd w:val="clear" w:color="auto" w:fill="FFC000"/>
          </w:tcPr>
          <w:p w14:paraId="0FFF58E9" w14:textId="77777777" w:rsidR="00600D1B" w:rsidRDefault="00600D1B" w:rsidP="00DC15D2">
            <w:pPr>
              <w:spacing w:after="160" w:line="259" w:lineRule="auto"/>
              <w:contextualSpacing w:val="0"/>
            </w:pPr>
            <w:r>
              <w:rPr>
                <w:b/>
              </w:rPr>
              <w:t>Evaluation guidance</w:t>
            </w:r>
          </w:p>
        </w:tc>
        <w:tc>
          <w:tcPr>
            <w:tcW w:w="2183" w:type="dxa"/>
            <w:shd w:val="clear" w:color="auto" w:fill="FFC000"/>
          </w:tcPr>
          <w:p w14:paraId="5202A82D" w14:textId="77777777" w:rsidR="00600D1B" w:rsidRDefault="00600D1B" w:rsidP="00DC15D2">
            <w:pPr>
              <w:spacing w:after="160" w:line="259" w:lineRule="auto"/>
              <w:contextualSpacing w:val="0"/>
            </w:pPr>
            <w:r>
              <w:rPr>
                <w:b/>
              </w:rPr>
              <w:t>Marking scheme</w:t>
            </w:r>
          </w:p>
        </w:tc>
      </w:tr>
      <w:tr w:rsidR="00600D1B" w14:paraId="10BBD96B" w14:textId="77777777" w:rsidTr="00DC15D2">
        <w:trPr>
          <w:trHeight w:val="808"/>
        </w:trPr>
        <w:tc>
          <w:tcPr>
            <w:tcW w:w="6941" w:type="dxa"/>
            <w:vMerge w:val="restart"/>
            <w:tcBorders>
              <w:bottom w:val="single" w:sz="4" w:space="0" w:color="000000"/>
            </w:tcBorders>
          </w:tcPr>
          <w:p w14:paraId="0F1BFDDE" w14:textId="77777777" w:rsidR="00600D1B" w:rsidRDefault="00600D1B" w:rsidP="00DC15D2">
            <w:pPr>
              <w:tabs>
                <w:tab w:val="left" w:pos="709"/>
              </w:tabs>
              <w:ind w:right="57"/>
              <w:contextualSpacing w:val="0"/>
              <w:jc w:val="both"/>
            </w:pPr>
            <w:r>
              <w:t xml:space="preserve">Requirement: </w:t>
            </w:r>
          </w:p>
          <w:p w14:paraId="3FE6E313" w14:textId="77777777" w:rsidR="00600D1B" w:rsidRDefault="00600D1B" w:rsidP="00DC15D2">
            <w:pPr>
              <w:tabs>
                <w:tab w:val="left" w:pos="709"/>
              </w:tabs>
              <w:ind w:left="720" w:right="57" w:hanging="709"/>
              <w:contextualSpacing w:val="0"/>
              <w:jc w:val="both"/>
            </w:pPr>
          </w:p>
          <w:p w14:paraId="17A216F0" w14:textId="204D2190" w:rsidR="00600D1B" w:rsidRDefault="00600D1B" w:rsidP="00DC15D2">
            <w:pPr>
              <w:ind w:right="57"/>
              <w:contextualSpacing w:val="0"/>
              <w:jc w:val="both"/>
            </w:pPr>
            <w:r>
              <w:t xml:space="preserve">If successful, the Authority will require the Supplier to submit as part of each Framework Call Off a </w:t>
            </w:r>
            <w:r w:rsidRPr="00F60034">
              <w:t>BIM Execution Plan (BEP)</w:t>
            </w:r>
            <w:r>
              <w:t xml:space="preserve">.  This BEP will be developed in response to the </w:t>
            </w:r>
            <w:r w:rsidRPr="00F60034">
              <w:t>DIO's Employers Information Requirements (EIR)</w:t>
            </w:r>
            <w:r>
              <w:t xml:space="preserve"> which will be issued as part of  the Call Off documentation. </w:t>
            </w:r>
            <w:r w:rsidRPr="00F60034">
              <w:t>The Supplier shall submit as part of th</w:t>
            </w:r>
            <w:r>
              <w:t xml:space="preserve">is </w:t>
            </w:r>
            <w:r w:rsidRPr="00F60034">
              <w:t>response a</w:t>
            </w:r>
            <w:r>
              <w:t xml:space="preserve">n example </w:t>
            </w:r>
            <w:r w:rsidRPr="00F60034">
              <w:t xml:space="preserve">BIM Execution Plan (BEP), which provides sufficient information </w:t>
            </w:r>
            <w:r>
              <w:t>and will form the basis of any BEP submitted as part of a future Framework Call Off.</w:t>
            </w:r>
          </w:p>
        </w:tc>
        <w:tc>
          <w:tcPr>
            <w:tcW w:w="4820" w:type="dxa"/>
            <w:tcBorders>
              <w:top w:val="nil"/>
              <w:left w:val="nil"/>
              <w:bottom w:val="single" w:sz="8" w:space="0" w:color="000000"/>
              <w:right w:val="single" w:sz="8" w:space="0" w:color="000000"/>
            </w:tcBorders>
            <w:shd w:val="clear" w:color="auto" w:fill="FFC000"/>
          </w:tcPr>
          <w:p w14:paraId="4056B028" w14:textId="77777777" w:rsidR="00600D1B" w:rsidRDefault="00600D1B" w:rsidP="00DC15D2">
            <w:pPr>
              <w:spacing w:after="160" w:line="259" w:lineRule="auto"/>
              <w:contextualSpacing w:val="0"/>
            </w:pPr>
            <w:r>
              <w:t>High confidence answer detailing benefits to the contractor and employer (during the whole life of the contract) and how benefits are delivered.  Demonstratable experience and knowledge of how a BEP is used.  Links to supply chain and future maintenance by others.</w:t>
            </w:r>
          </w:p>
        </w:tc>
        <w:tc>
          <w:tcPr>
            <w:tcW w:w="2183" w:type="dxa"/>
            <w:shd w:val="clear" w:color="auto" w:fill="FFC000"/>
          </w:tcPr>
          <w:p w14:paraId="58B0C67F" w14:textId="77777777" w:rsidR="00600D1B" w:rsidRDefault="00600D1B" w:rsidP="00DC15D2">
            <w:pPr>
              <w:spacing w:after="160" w:line="259" w:lineRule="auto"/>
              <w:contextualSpacing w:val="0"/>
            </w:pPr>
            <w:r>
              <w:t>100</w:t>
            </w:r>
          </w:p>
        </w:tc>
      </w:tr>
      <w:tr w:rsidR="00600D1B" w14:paraId="09C0B072" w14:textId="77777777" w:rsidTr="00DC15D2">
        <w:trPr>
          <w:trHeight w:val="1215"/>
        </w:trPr>
        <w:tc>
          <w:tcPr>
            <w:tcW w:w="6941" w:type="dxa"/>
            <w:vMerge/>
            <w:tcBorders>
              <w:bottom w:val="single" w:sz="4" w:space="0" w:color="000000"/>
            </w:tcBorders>
            <w:shd w:val="clear" w:color="auto" w:fill="CCFFCC"/>
          </w:tcPr>
          <w:p w14:paraId="1190AB33" w14:textId="77777777" w:rsidR="00600D1B" w:rsidRDefault="00600D1B" w:rsidP="00DC15D2">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76048862" w14:textId="77777777" w:rsidR="00600D1B" w:rsidRDefault="00600D1B" w:rsidP="00DC15D2">
            <w:pPr>
              <w:spacing w:after="160" w:line="259" w:lineRule="auto"/>
              <w:contextualSpacing w:val="0"/>
            </w:pPr>
            <w:r>
              <w:t>Medium confidence answer which details how a BEP delivers benefits to the contractor and employer and how benefits are delivered.</w:t>
            </w:r>
          </w:p>
        </w:tc>
        <w:tc>
          <w:tcPr>
            <w:tcW w:w="2183" w:type="dxa"/>
            <w:shd w:val="clear" w:color="auto" w:fill="FFC000"/>
          </w:tcPr>
          <w:p w14:paraId="26F11509" w14:textId="77777777" w:rsidR="00600D1B" w:rsidRDefault="00600D1B" w:rsidP="00DC15D2">
            <w:pPr>
              <w:spacing w:after="160" w:line="259" w:lineRule="auto"/>
              <w:contextualSpacing w:val="0"/>
            </w:pPr>
            <w:r>
              <w:t>80</w:t>
            </w:r>
          </w:p>
        </w:tc>
      </w:tr>
      <w:tr w:rsidR="00600D1B" w14:paraId="7CA30449" w14:textId="77777777" w:rsidTr="00DC15D2">
        <w:trPr>
          <w:trHeight w:val="992"/>
        </w:trPr>
        <w:tc>
          <w:tcPr>
            <w:tcW w:w="6941" w:type="dxa"/>
            <w:vMerge w:val="restart"/>
            <w:shd w:val="clear" w:color="auto" w:fill="D6E3BC" w:themeFill="accent3" w:themeFillTint="66"/>
          </w:tcPr>
          <w:p w14:paraId="403DC567" w14:textId="180CA5F1" w:rsidR="00600D1B" w:rsidRDefault="00600D1B" w:rsidP="00DC15D2">
            <w:pPr>
              <w:spacing w:before="120"/>
              <w:ind w:right="57"/>
              <w:contextualSpacing w:val="0"/>
              <w:jc w:val="both"/>
              <w:rPr>
                <w:b/>
              </w:rPr>
            </w:pPr>
            <w:r>
              <w:rPr>
                <w:b/>
              </w:rPr>
              <w:t xml:space="preserve">MPD5 - Response guidance </w:t>
            </w:r>
          </w:p>
          <w:p w14:paraId="1CCADEE8" w14:textId="77777777" w:rsidR="00600D1B" w:rsidRDefault="00600D1B" w:rsidP="00DC15D2">
            <w:pPr>
              <w:ind w:left="57" w:right="57"/>
              <w:contextualSpacing w:val="0"/>
              <w:jc w:val="both"/>
              <w:rPr>
                <w:b/>
              </w:rPr>
            </w:pPr>
          </w:p>
          <w:p w14:paraId="2DD61FA2" w14:textId="77777777" w:rsidR="00600D1B" w:rsidRDefault="00600D1B" w:rsidP="00DC15D2">
            <w:pPr>
              <w:ind w:left="57" w:right="57"/>
              <w:contextualSpacing w:val="0"/>
              <w:jc w:val="both"/>
              <w:rPr>
                <w:b/>
              </w:rPr>
            </w:pPr>
            <w:r>
              <w:rPr>
                <w:b/>
              </w:rPr>
              <w:t>All bidders must answer this question.</w:t>
            </w:r>
          </w:p>
          <w:p w14:paraId="0A8849EB" w14:textId="77777777" w:rsidR="00600D1B" w:rsidRDefault="00600D1B" w:rsidP="00DC15D2">
            <w:pPr>
              <w:ind w:left="57" w:right="57"/>
              <w:contextualSpacing w:val="0"/>
              <w:jc w:val="both"/>
              <w:rPr>
                <w:b/>
              </w:rPr>
            </w:pPr>
          </w:p>
          <w:p w14:paraId="29887B76" w14:textId="77777777" w:rsidR="00600D1B" w:rsidRDefault="00600D1B" w:rsidP="00DC15D2">
            <w:pPr>
              <w:ind w:left="57" w:right="57"/>
              <w:contextualSpacing w:val="0"/>
              <w:jc w:val="both"/>
              <w:rPr>
                <w:b/>
              </w:rPr>
            </w:pPr>
            <w:r w:rsidRPr="00DB4D01">
              <w:rPr>
                <w:b/>
              </w:rPr>
              <w:t xml:space="preserve">Maximum word count – </w:t>
            </w:r>
            <w:r>
              <w:rPr>
                <w:b/>
              </w:rPr>
              <w:t>2</w:t>
            </w:r>
            <w:r w:rsidRPr="00DB4D01">
              <w:rPr>
                <w:b/>
              </w:rPr>
              <w:t>,000 words</w:t>
            </w:r>
            <w:r>
              <w:rPr>
                <w:b/>
              </w:rPr>
              <w:t xml:space="preserve"> plus</w:t>
            </w:r>
            <w:r w:rsidRPr="00DB4D01">
              <w:rPr>
                <w:b/>
              </w:rPr>
              <w:t xml:space="preserve"> attachments</w:t>
            </w:r>
            <w:r>
              <w:rPr>
                <w:b/>
              </w:rPr>
              <w:t>.</w:t>
            </w:r>
            <w:r w:rsidRPr="00DB4D01">
              <w:rPr>
                <w:b/>
              </w:rPr>
              <w:t xml:space="preserve"> </w:t>
            </w:r>
          </w:p>
          <w:p w14:paraId="73F53575" w14:textId="77777777" w:rsidR="00600D1B" w:rsidRDefault="00600D1B" w:rsidP="00DC15D2">
            <w:pPr>
              <w:spacing w:before="120" w:after="120"/>
              <w:ind w:right="57"/>
            </w:pPr>
          </w:p>
          <w:p w14:paraId="2110B04F" w14:textId="77777777" w:rsidR="00600D1B" w:rsidRDefault="00600D1B" w:rsidP="00DC15D2">
            <w:pPr>
              <w:spacing w:before="120" w:after="120"/>
              <w:ind w:right="57"/>
            </w:pPr>
            <w:r>
              <w:t xml:space="preserve">The Example BEP must address the relevant clauses detailed in the DIO EIR guidance in particular – </w:t>
            </w:r>
          </w:p>
          <w:p w14:paraId="18488245" w14:textId="77777777" w:rsidR="00600D1B" w:rsidRDefault="00600D1B" w:rsidP="00DC15D2">
            <w:pPr>
              <w:spacing w:before="120" w:after="120"/>
              <w:ind w:right="57"/>
            </w:pPr>
          </w:p>
          <w:p w14:paraId="30BA540E" w14:textId="77777777" w:rsidR="00600D1B" w:rsidRDefault="00600D1B" w:rsidP="00DC15D2">
            <w:pPr>
              <w:spacing w:before="120" w:after="120"/>
              <w:ind w:right="57"/>
            </w:pPr>
            <w:r>
              <w:t>Section 1.2, Section 4.3, Section 5.2, Section 5.3, Section 5.4, Section 5.5, Section 5.6, Section 5.7, Section 5.8, Section 5.9, Section 5.10, Section 5.11, Section 6.1 and Section 6.2</w:t>
            </w:r>
          </w:p>
        </w:tc>
        <w:tc>
          <w:tcPr>
            <w:tcW w:w="4820" w:type="dxa"/>
            <w:tcBorders>
              <w:top w:val="nil"/>
              <w:left w:val="nil"/>
              <w:bottom w:val="single" w:sz="8" w:space="0" w:color="000000"/>
              <w:right w:val="single" w:sz="8" w:space="0" w:color="000000"/>
            </w:tcBorders>
            <w:shd w:val="clear" w:color="auto" w:fill="FFC000"/>
          </w:tcPr>
          <w:p w14:paraId="77375F65" w14:textId="77777777" w:rsidR="00600D1B" w:rsidRDefault="00600D1B" w:rsidP="00DC15D2">
            <w:pPr>
              <w:spacing w:after="160" w:line="259" w:lineRule="auto"/>
              <w:contextualSpacing w:val="0"/>
            </w:pPr>
            <w:r w:rsidRPr="00C05A4A">
              <w:t>The answer details a general understanding of how a BEP is used in Construction delivery.</w:t>
            </w:r>
          </w:p>
        </w:tc>
        <w:tc>
          <w:tcPr>
            <w:tcW w:w="2183" w:type="dxa"/>
            <w:shd w:val="clear" w:color="auto" w:fill="FFC000"/>
          </w:tcPr>
          <w:p w14:paraId="22539C61" w14:textId="77777777" w:rsidR="00600D1B" w:rsidRDefault="00600D1B" w:rsidP="00DC15D2">
            <w:pPr>
              <w:spacing w:after="160" w:line="259" w:lineRule="auto"/>
              <w:contextualSpacing w:val="0"/>
            </w:pPr>
            <w:r>
              <w:t>60</w:t>
            </w:r>
          </w:p>
        </w:tc>
      </w:tr>
      <w:tr w:rsidR="00600D1B" w14:paraId="6B1858AB" w14:textId="77777777" w:rsidTr="00DC15D2">
        <w:trPr>
          <w:trHeight w:val="1092"/>
        </w:trPr>
        <w:tc>
          <w:tcPr>
            <w:tcW w:w="6941" w:type="dxa"/>
            <w:vMerge/>
            <w:shd w:val="clear" w:color="auto" w:fill="D6E3BC" w:themeFill="accent3" w:themeFillTint="66"/>
          </w:tcPr>
          <w:p w14:paraId="14E85690" w14:textId="77777777" w:rsidR="00600D1B" w:rsidRDefault="00600D1B" w:rsidP="00DC15D2">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304D9779" w14:textId="77777777" w:rsidR="00600D1B" w:rsidRDefault="00600D1B" w:rsidP="00DC15D2">
            <w:pPr>
              <w:spacing w:after="160" w:line="259" w:lineRule="auto"/>
              <w:contextualSpacing w:val="0"/>
            </w:pPr>
            <w:r>
              <w:t>Satisfactory response answer but does not demonstrate any of the requirements.</w:t>
            </w:r>
          </w:p>
        </w:tc>
        <w:tc>
          <w:tcPr>
            <w:tcW w:w="2183" w:type="dxa"/>
            <w:shd w:val="clear" w:color="auto" w:fill="FFC000"/>
          </w:tcPr>
          <w:p w14:paraId="2BB8C989" w14:textId="77777777" w:rsidR="00600D1B" w:rsidRDefault="00600D1B" w:rsidP="00DC15D2">
            <w:pPr>
              <w:spacing w:after="160" w:line="259" w:lineRule="auto"/>
              <w:contextualSpacing w:val="0"/>
            </w:pPr>
            <w:r>
              <w:t>20</w:t>
            </w:r>
          </w:p>
        </w:tc>
      </w:tr>
      <w:tr w:rsidR="00600D1B" w14:paraId="512C5D93" w14:textId="77777777" w:rsidTr="00DC15D2">
        <w:tc>
          <w:tcPr>
            <w:tcW w:w="6941" w:type="dxa"/>
            <w:vMerge/>
            <w:shd w:val="clear" w:color="auto" w:fill="D6E3BC" w:themeFill="accent3" w:themeFillTint="66"/>
          </w:tcPr>
          <w:p w14:paraId="200E9867" w14:textId="77777777" w:rsidR="00600D1B" w:rsidRDefault="00600D1B" w:rsidP="00DC15D2">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6AF959B1" w14:textId="77777777" w:rsidR="00600D1B" w:rsidRDefault="00600D1B" w:rsidP="00DC15D2">
            <w:pPr>
              <w:spacing w:after="160" w:line="259" w:lineRule="auto"/>
              <w:contextualSpacing w:val="0"/>
            </w:pPr>
            <w:r w:rsidRPr="00F63FF6">
              <w:t>Completely inadequate answer</w:t>
            </w:r>
          </w:p>
        </w:tc>
        <w:tc>
          <w:tcPr>
            <w:tcW w:w="2183" w:type="dxa"/>
            <w:shd w:val="clear" w:color="auto" w:fill="FFC000"/>
          </w:tcPr>
          <w:p w14:paraId="7AF2D6EE" w14:textId="77777777" w:rsidR="00600D1B" w:rsidRDefault="00600D1B" w:rsidP="00DC15D2">
            <w:pPr>
              <w:spacing w:after="160" w:line="259" w:lineRule="auto"/>
              <w:contextualSpacing w:val="0"/>
            </w:pPr>
            <w:r>
              <w:t>0</w:t>
            </w:r>
          </w:p>
        </w:tc>
      </w:tr>
    </w:tbl>
    <w:p w14:paraId="2E0EA6A5" w14:textId="77777777" w:rsidR="00600D1B" w:rsidRDefault="00600D1B" w:rsidP="00600D1B">
      <w:pPr>
        <w:spacing w:after="160" w:line="259" w:lineRule="auto"/>
        <w:contextualSpacing w:val="0"/>
      </w:pPr>
      <w:r>
        <w:br w:type="page"/>
      </w:r>
    </w:p>
    <w:p w14:paraId="1C027F59" w14:textId="42837653" w:rsidR="00C64AD5" w:rsidRDefault="00C64AD5" w:rsidP="00C64AD5">
      <w:pPr>
        <w:spacing w:after="160" w:line="259" w:lineRule="auto"/>
        <w:contextualSpacing w:val="0"/>
      </w:pPr>
    </w:p>
    <w:tbl>
      <w:tblPr>
        <w:tblStyle w:val="TableGrid"/>
        <w:tblW w:w="0" w:type="auto"/>
        <w:tblLook w:val="04A0" w:firstRow="1" w:lastRow="0" w:firstColumn="1" w:lastColumn="0" w:noHBand="0" w:noVBand="1"/>
      </w:tblPr>
      <w:tblGrid>
        <w:gridCol w:w="8217"/>
        <w:gridCol w:w="3969"/>
        <w:gridCol w:w="1758"/>
      </w:tblGrid>
      <w:tr w:rsidR="00CD0531" w14:paraId="73A6D17A" w14:textId="77777777" w:rsidTr="00D86923">
        <w:tc>
          <w:tcPr>
            <w:tcW w:w="13944" w:type="dxa"/>
            <w:gridSpan w:val="3"/>
            <w:shd w:val="clear" w:color="auto" w:fill="C6D9F1" w:themeFill="text2" w:themeFillTint="33"/>
          </w:tcPr>
          <w:p w14:paraId="2F83F04F" w14:textId="77777777" w:rsidR="00CD0531" w:rsidRDefault="00CD0531" w:rsidP="00D86923">
            <w:pPr>
              <w:spacing w:after="160" w:line="259" w:lineRule="auto"/>
              <w:contextualSpacing w:val="0"/>
            </w:pPr>
            <w:r>
              <w:rPr>
                <w:b/>
              </w:rPr>
              <w:t>Section E – Environmental and Sustainability Management (All Lots)</w:t>
            </w:r>
          </w:p>
        </w:tc>
      </w:tr>
      <w:tr w:rsidR="00CD0531" w14:paraId="30267616" w14:textId="77777777" w:rsidTr="00FA01ED">
        <w:tc>
          <w:tcPr>
            <w:tcW w:w="8217" w:type="dxa"/>
            <w:shd w:val="clear" w:color="auto" w:fill="D9D9D9" w:themeFill="background1" w:themeFillShade="D9"/>
          </w:tcPr>
          <w:p w14:paraId="61BF19CC" w14:textId="36A388FB" w:rsidR="00CD0531" w:rsidRPr="00624A6F" w:rsidRDefault="00B07CCB" w:rsidP="00D86923">
            <w:pPr>
              <w:spacing w:after="160" w:line="259" w:lineRule="auto"/>
              <w:contextualSpacing w:val="0"/>
              <w:rPr>
                <w:strike/>
              </w:rPr>
            </w:pPr>
            <w:r>
              <w:t>ESE</w:t>
            </w:r>
            <w:r w:rsidR="00A25BEC">
              <w:t>1</w:t>
            </w:r>
            <w:r>
              <w:t xml:space="preserve"> - </w:t>
            </w:r>
            <w:r w:rsidR="00CD0531" w:rsidRPr="00182416">
              <w:t>S</w:t>
            </w:r>
            <w:r w:rsidR="00CD0531">
              <w:t>ustainability a</w:t>
            </w:r>
            <w:r w:rsidR="00CD0531" w:rsidRPr="00182416">
              <w:t>nd environmental</w:t>
            </w:r>
            <w:r w:rsidR="00CD0531">
              <w:t xml:space="preserve"> – sustainability building</w:t>
            </w:r>
            <w:r w:rsidR="00CD0531">
              <w:rPr>
                <w:b/>
              </w:rPr>
              <w:t xml:space="preserve"> (All Lots)</w:t>
            </w:r>
            <w:r w:rsidR="00CD0531">
              <w:t xml:space="preserve"> </w:t>
            </w:r>
          </w:p>
        </w:tc>
        <w:tc>
          <w:tcPr>
            <w:tcW w:w="3969" w:type="dxa"/>
            <w:shd w:val="clear" w:color="auto" w:fill="FFC000"/>
          </w:tcPr>
          <w:p w14:paraId="7B4D9746" w14:textId="77777777" w:rsidR="00CD0531" w:rsidRDefault="00CD0531" w:rsidP="00D86923">
            <w:pPr>
              <w:spacing w:after="160" w:line="259" w:lineRule="auto"/>
              <w:contextualSpacing w:val="0"/>
            </w:pPr>
            <w:r>
              <w:rPr>
                <w:b/>
              </w:rPr>
              <w:t>Evaluation guidance</w:t>
            </w:r>
          </w:p>
        </w:tc>
        <w:tc>
          <w:tcPr>
            <w:tcW w:w="1758" w:type="dxa"/>
            <w:shd w:val="clear" w:color="auto" w:fill="FFC000"/>
          </w:tcPr>
          <w:p w14:paraId="6AB15568" w14:textId="77777777" w:rsidR="00CD0531" w:rsidRDefault="00CD0531" w:rsidP="00D86923">
            <w:pPr>
              <w:spacing w:after="160" w:line="259" w:lineRule="auto"/>
              <w:contextualSpacing w:val="0"/>
            </w:pPr>
            <w:r>
              <w:rPr>
                <w:b/>
              </w:rPr>
              <w:t>Marking scheme</w:t>
            </w:r>
          </w:p>
        </w:tc>
      </w:tr>
      <w:tr w:rsidR="00FA01ED" w14:paraId="32FBF62E" w14:textId="77777777" w:rsidTr="00FA01ED">
        <w:trPr>
          <w:trHeight w:val="808"/>
        </w:trPr>
        <w:tc>
          <w:tcPr>
            <w:tcW w:w="8217" w:type="dxa"/>
            <w:vMerge w:val="restart"/>
            <w:tcBorders>
              <w:bottom w:val="single" w:sz="4" w:space="0" w:color="000000"/>
            </w:tcBorders>
          </w:tcPr>
          <w:p w14:paraId="4E8CF4C5" w14:textId="77777777" w:rsidR="00FA01ED" w:rsidRDefault="00FA01ED" w:rsidP="00FA01ED">
            <w:pPr>
              <w:tabs>
                <w:tab w:val="left" w:pos="709"/>
              </w:tabs>
              <w:ind w:right="57"/>
              <w:contextualSpacing w:val="0"/>
              <w:jc w:val="both"/>
            </w:pPr>
            <w:r>
              <w:t xml:space="preserve">Requirement: </w:t>
            </w:r>
          </w:p>
          <w:p w14:paraId="10970E0C" w14:textId="77777777" w:rsidR="00FA01ED" w:rsidRDefault="00FA01ED" w:rsidP="00FA01ED">
            <w:pPr>
              <w:tabs>
                <w:tab w:val="left" w:pos="709"/>
              </w:tabs>
              <w:ind w:left="720" w:right="57" w:hanging="709"/>
              <w:contextualSpacing w:val="0"/>
              <w:jc w:val="both"/>
            </w:pPr>
          </w:p>
          <w:p w14:paraId="28A28BD3" w14:textId="77777777" w:rsidR="00FA01ED" w:rsidRDefault="00FA01ED" w:rsidP="00FA01ED">
            <w:pPr>
              <w:tabs>
                <w:tab w:val="left" w:pos="164"/>
              </w:tabs>
              <w:ind w:left="22" w:right="57"/>
              <w:contextualSpacing w:val="0"/>
              <w:jc w:val="both"/>
            </w:pPr>
            <w:r w:rsidRPr="00182416">
              <w:t>The Employer takes Sustainable Development (SD) and environmental performance issues seriously.</w:t>
            </w:r>
          </w:p>
          <w:p w14:paraId="7EDAD505" w14:textId="77777777" w:rsidR="00FA01ED" w:rsidRDefault="00FA01ED" w:rsidP="00FA01ED">
            <w:pPr>
              <w:tabs>
                <w:tab w:val="left" w:pos="164"/>
              </w:tabs>
              <w:ind w:left="22" w:right="57"/>
              <w:contextualSpacing w:val="0"/>
              <w:jc w:val="both"/>
            </w:pPr>
          </w:p>
          <w:p w14:paraId="2C2B29F0" w14:textId="725EBA17" w:rsidR="00FA01ED" w:rsidRDefault="00FA01ED" w:rsidP="00FA01ED">
            <w:pPr>
              <w:tabs>
                <w:tab w:val="left" w:pos="164"/>
              </w:tabs>
              <w:ind w:left="22" w:right="57"/>
              <w:contextualSpacing w:val="0"/>
              <w:jc w:val="both"/>
            </w:pPr>
            <w:r w:rsidRPr="00182416">
              <w:t xml:space="preserve">Please describe the approach you will take to identifying SD and environmental risks / opportunities </w:t>
            </w:r>
            <w:r>
              <w:t xml:space="preserve">in the design and construction </w:t>
            </w:r>
            <w:r w:rsidRPr="00182416">
              <w:t>for new-build and refurbishment projects.</w:t>
            </w:r>
          </w:p>
          <w:p w14:paraId="0EF49F40" w14:textId="77777777" w:rsidR="00FA01ED" w:rsidRDefault="00FA01ED" w:rsidP="00FA01ED">
            <w:pPr>
              <w:tabs>
                <w:tab w:val="left" w:pos="164"/>
              </w:tabs>
              <w:ind w:left="22" w:right="57"/>
              <w:contextualSpacing w:val="0"/>
              <w:jc w:val="both"/>
            </w:pPr>
          </w:p>
          <w:p w14:paraId="6ED6CD11" w14:textId="77777777" w:rsidR="00FA01ED" w:rsidRDefault="00FA01ED" w:rsidP="00FA01ED">
            <w:pPr>
              <w:tabs>
                <w:tab w:val="left" w:pos="164"/>
              </w:tabs>
              <w:ind w:left="22" w:right="57"/>
              <w:contextualSpacing w:val="0"/>
              <w:jc w:val="both"/>
            </w:pPr>
            <w:r w:rsidRPr="00AB0AEA">
              <w:t>Please describe how you will deliver a sustainable building with a high environmental performance</w:t>
            </w:r>
            <w:r>
              <w:t>.</w:t>
            </w:r>
          </w:p>
          <w:p w14:paraId="4C303B81" w14:textId="77777777" w:rsidR="00B67C25" w:rsidRDefault="00B67C25" w:rsidP="00FA01ED">
            <w:pPr>
              <w:tabs>
                <w:tab w:val="left" w:pos="164"/>
              </w:tabs>
              <w:ind w:left="22" w:right="57"/>
              <w:contextualSpacing w:val="0"/>
              <w:jc w:val="both"/>
            </w:pPr>
          </w:p>
          <w:p w14:paraId="7167A006" w14:textId="6C1E4564" w:rsidR="00B67C25" w:rsidRDefault="00B67C25" w:rsidP="00B67C25">
            <w:r>
              <w:t>Describe how site waste management plans will be used for projects over £300k, and how they will be used to identify opportunities to design out waste, identify and segregate waste and minimise waste to landfill.</w:t>
            </w:r>
          </w:p>
          <w:p w14:paraId="26D6096D" w14:textId="4185FC63" w:rsidR="00B67C25" w:rsidRDefault="00B67C25" w:rsidP="00FA01ED">
            <w:pPr>
              <w:tabs>
                <w:tab w:val="left" w:pos="164"/>
              </w:tabs>
              <w:ind w:left="22" w:right="57"/>
              <w:contextualSpacing w:val="0"/>
              <w:jc w:val="both"/>
            </w:pPr>
          </w:p>
        </w:tc>
        <w:tc>
          <w:tcPr>
            <w:tcW w:w="3969" w:type="dxa"/>
            <w:tcBorders>
              <w:top w:val="nil"/>
              <w:left w:val="nil"/>
              <w:bottom w:val="single" w:sz="8" w:space="0" w:color="000000"/>
              <w:right w:val="single" w:sz="8" w:space="0" w:color="000000"/>
            </w:tcBorders>
            <w:shd w:val="clear" w:color="auto" w:fill="FFC000"/>
          </w:tcPr>
          <w:p w14:paraId="4CFC529F" w14:textId="5D70BF15" w:rsidR="00FA01ED" w:rsidRDefault="00FA01ED" w:rsidP="00FA01ED">
            <w:pPr>
              <w:spacing w:before="120" w:after="120"/>
              <w:ind w:left="200" w:right="60"/>
              <w:contextualSpacing w:val="0"/>
            </w:pPr>
            <w:r w:rsidRPr="00EE60E0">
              <w:t>Response is fully compliant demonstrating the highest level of quality reasonably demonstrable.</w:t>
            </w:r>
          </w:p>
          <w:p w14:paraId="4F127805" w14:textId="7CE1FCA7" w:rsidR="00FA01ED" w:rsidRDefault="00FA01ED" w:rsidP="00FA01ED">
            <w:pPr>
              <w:spacing w:after="160" w:line="259" w:lineRule="auto"/>
              <w:contextualSpacing w:val="0"/>
            </w:pPr>
          </w:p>
        </w:tc>
        <w:tc>
          <w:tcPr>
            <w:tcW w:w="1758" w:type="dxa"/>
            <w:shd w:val="clear" w:color="auto" w:fill="FFC000"/>
          </w:tcPr>
          <w:p w14:paraId="12932B97" w14:textId="1214101E" w:rsidR="00FA01ED" w:rsidRDefault="00FA01ED" w:rsidP="00FA01ED">
            <w:pPr>
              <w:spacing w:after="160" w:line="259" w:lineRule="auto"/>
              <w:contextualSpacing w:val="0"/>
            </w:pPr>
            <w:r>
              <w:t>100</w:t>
            </w:r>
          </w:p>
        </w:tc>
      </w:tr>
      <w:tr w:rsidR="00FA01ED" w14:paraId="24ED3533" w14:textId="77777777" w:rsidTr="00FA01ED">
        <w:trPr>
          <w:trHeight w:val="678"/>
        </w:trPr>
        <w:tc>
          <w:tcPr>
            <w:tcW w:w="8217" w:type="dxa"/>
            <w:vMerge/>
            <w:tcBorders>
              <w:bottom w:val="single" w:sz="4" w:space="0" w:color="000000"/>
            </w:tcBorders>
            <w:shd w:val="clear" w:color="auto" w:fill="CCFFCC"/>
          </w:tcPr>
          <w:p w14:paraId="072010A4" w14:textId="77777777" w:rsidR="00FA01ED" w:rsidRDefault="00FA01ED" w:rsidP="00FA01ED">
            <w:pPr>
              <w:spacing w:after="160" w:line="259" w:lineRule="auto"/>
              <w:contextualSpacing w:val="0"/>
            </w:pPr>
          </w:p>
        </w:tc>
        <w:tc>
          <w:tcPr>
            <w:tcW w:w="3969" w:type="dxa"/>
            <w:tcBorders>
              <w:top w:val="nil"/>
              <w:left w:val="nil"/>
              <w:bottom w:val="single" w:sz="8" w:space="0" w:color="000000"/>
              <w:right w:val="single" w:sz="8" w:space="0" w:color="000000"/>
            </w:tcBorders>
            <w:shd w:val="clear" w:color="auto" w:fill="FFC000"/>
          </w:tcPr>
          <w:p w14:paraId="2BF5050E" w14:textId="6CCB291F" w:rsidR="00FA01ED" w:rsidRDefault="00FA01ED" w:rsidP="00FA01ED">
            <w:pPr>
              <w:spacing w:before="120" w:after="120"/>
              <w:ind w:left="200" w:right="60"/>
              <w:contextualSpacing w:val="0"/>
            </w:pPr>
            <w:r w:rsidRPr="00EE60E0">
              <w:t>Very Good, rating achieved plus evidence demonstrates a good understanding of how it will be applied to the scope of works with some minor short falls</w:t>
            </w:r>
          </w:p>
          <w:p w14:paraId="27ED2244" w14:textId="1E59FA3F" w:rsidR="00FA01ED" w:rsidRDefault="00FA01ED" w:rsidP="00FA01ED">
            <w:pPr>
              <w:spacing w:after="160" w:line="259" w:lineRule="auto"/>
              <w:contextualSpacing w:val="0"/>
            </w:pPr>
          </w:p>
        </w:tc>
        <w:tc>
          <w:tcPr>
            <w:tcW w:w="1758" w:type="dxa"/>
            <w:shd w:val="clear" w:color="auto" w:fill="FFC000"/>
          </w:tcPr>
          <w:p w14:paraId="4F4854E2" w14:textId="26BB1508" w:rsidR="00FA01ED" w:rsidRDefault="00FA01ED" w:rsidP="00FA01ED">
            <w:pPr>
              <w:spacing w:after="160" w:line="259" w:lineRule="auto"/>
              <w:contextualSpacing w:val="0"/>
            </w:pPr>
            <w:r>
              <w:t>80</w:t>
            </w:r>
          </w:p>
        </w:tc>
      </w:tr>
      <w:tr w:rsidR="00FA01ED" w14:paraId="144518F6" w14:textId="77777777" w:rsidTr="00FA01ED">
        <w:trPr>
          <w:trHeight w:val="2128"/>
        </w:trPr>
        <w:tc>
          <w:tcPr>
            <w:tcW w:w="8217" w:type="dxa"/>
            <w:vMerge w:val="restart"/>
            <w:shd w:val="clear" w:color="auto" w:fill="D6E3BC" w:themeFill="accent3" w:themeFillTint="66"/>
          </w:tcPr>
          <w:p w14:paraId="3B1EA9DD" w14:textId="6D1F8084" w:rsidR="00FA01ED" w:rsidRDefault="00FA01ED" w:rsidP="00FA01ED">
            <w:pPr>
              <w:spacing w:before="120"/>
              <w:ind w:right="57"/>
              <w:contextualSpacing w:val="0"/>
              <w:jc w:val="both"/>
              <w:rPr>
                <w:b/>
              </w:rPr>
            </w:pPr>
            <w:r>
              <w:rPr>
                <w:b/>
              </w:rPr>
              <w:t xml:space="preserve">ESE1 - Response guidance </w:t>
            </w:r>
          </w:p>
          <w:p w14:paraId="22674FF0" w14:textId="77777777" w:rsidR="00FA01ED" w:rsidRDefault="00FA01ED" w:rsidP="00FA01ED">
            <w:pPr>
              <w:ind w:left="57" w:right="57"/>
              <w:contextualSpacing w:val="0"/>
              <w:jc w:val="both"/>
              <w:rPr>
                <w:b/>
              </w:rPr>
            </w:pPr>
          </w:p>
          <w:p w14:paraId="70727D0E" w14:textId="77777777" w:rsidR="00FA01ED" w:rsidRDefault="00FA01ED" w:rsidP="00FA01ED">
            <w:pPr>
              <w:ind w:left="57" w:right="57"/>
              <w:contextualSpacing w:val="0"/>
              <w:jc w:val="both"/>
              <w:rPr>
                <w:b/>
              </w:rPr>
            </w:pPr>
            <w:r>
              <w:rPr>
                <w:b/>
              </w:rPr>
              <w:t>All bidders must answer this question.</w:t>
            </w:r>
          </w:p>
          <w:p w14:paraId="73347E3D" w14:textId="77777777" w:rsidR="00FA01ED" w:rsidRDefault="00FA01ED" w:rsidP="00FA01ED">
            <w:pPr>
              <w:ind w:left="57" w:right="57"/>
              <w:contextualSpacing w:val="0"/>
              <w:jc w:val="both"/>
              <w:rPr>
                <w:b/>
              </w:rPr>
            </w:pPr>
          </w:p>
          <w:p w14:paraId="2BDE42CC" w14:textId="77777777" w:rsidR="00FA01ED" w:rsidRDefault="00FA01ED" w:rsidP="00FA01ED">
            <w:pPr>
              <w:ind w:left="57" w:right="57"/>
              <w:contextualSpacing w:val="0"/>
              <w:jc w:val="both"/>
              <w:rPr>
                <w:b/>
              </w:rPr>
            </w:pPr>
            <w:r w:rsidRPr="00DB4D01">
              <w:rPr>
                <w:b/>
              </w:rPr>
              <w:t xml:space="preserve">Maximum word count – </w:t>
            </w:r>
            <w:r>
              <w:rPr>
                <w:b/>
              </w:rPr>
              <w:t>2</w:t>
            </w:r>
            <w:r w:rsidRPr="00DB4D01">
              <w:rPr>
                <w:b/>
              </w:rPr>
              <w:t>,000 words</w:t>
            </w:r>
            <w:r>
              <w:rPr>
                <w:b/>
              </w:rPr>
              <w:t xml:space="preserve"> plus </w:t>
            </w:r>
            <w:r w:rsidRPr="00DB4D01">
              <w:rPr>
                <w:b/>
              </w:rPr>
              <w:t>attachments</w:t>
            </w:r>
            <w:r>
              <w:rPr>
                <w:b/>
              </w:rPr>
              <w:t>.</w:t>
            </w:r>
          </w:p>
          <w:p w14:paraId="729E04D3" w14:textId="528016B4" w:rsidR="00FA01ED" w:rsidRDefault="00FA01ED" w:rsidP="00FA01ED">
            <w:pPr>
              <w:ind w:left="57" w:right="57"/>
              <w:contextualSpacing w:val="0"/>
              <w:jc w:val="both"/>
              <w:rPr>
                <w:b/>
              </w:rPr>
            </w:pPr>
          </w:p>
          <w:p w14:paraId="5513DF3A" w14:textId="77777777" w:rsidR="00B67C25" w:rsidRDefault="00B67C25" w:rsidP="00B67C25">
            <w:pPr>
              <w:spacing w:before="120" w:after="120"/>
              <w:ind w:left="57" w:right="57"/>
              <w:contextualSpacing w:val="0"/>
              <w:rPr>
                <w:b/>
              </w:rPr>
            </w:pPr>
            <w:r>
              <w:lastRenderedPageBreak/>
              <w:t xml:space="preserve">In order to satisfy the requirement, and the question associated with the requirement, you must: </w:t>
            </w:r>
          </w:p>
          <w:p w14:paraId="16F3D341" w14:textId="77777777" w:rsidR="00B67C25" w:rsidRDefault="00B67C25" w:rsidP="00FA01ED">
            <w:pPr>
              <w:ind w:left="57" w:right="57"/>
              <w:contextualSpacing w:val="0"/>
              <w:jc w:val="both"/>
              <w:rPr>
                <w:b/>
              </w:rPr>
            </w:pPr>
          </w:p>
          <w:p w14:paraId="3C96C5FD" w14:textId="3C100E09" w:rsidR="00FA01ED" w:rsidRDefault="00FA01ED" w:rsidP="00FA01ED">
            <w:pPr>
              <w:tabs>
                <w:tab w:val="left" w:pos="1637"/>
              </w:tabs>
              <w:ind w:right="57"/>
            </w:pPr>
            <w:r>
              <w:t xml:space="preserve">Explains how DREAM /BREEAM for design, construction and operational phases delivers solutions and understands the grading system and how that develops across the project stages.  Supports the answer with examples of where this has been achieved. </w:t>
            </w:r>
          </w:p>
          <w:p w14:paraId="2BE47A10" w14:textId="772B928C" w:rsidR="00FA01ED" w:rsidRDefault="00FA01ED" w:rsidP="00FA01ED">
            <w:pPr>
              <w:tabs>
                <w:tab w:val="left" w:pos="1637"/>
              </w:tabs>
              <w:ind w:right="57"/>
            </w:pPr>
          </w:p>
          <w:p w14:paraId="2B782AD6" w14:textId="317156FC" w:rsidR="00FA01ED" w:rsidRDefault="00FA01ED" w:rsidP="00FA01ED">
            <w:pPr>
              <w:tabs>
                <w:tab w:val="left" w:pos="1637"/>
              </w:tabs>
              <w:ind w:right="57"/>
            </w:pPr>
            <w:r>
              <w:t>D</w:t>
            </w:r>
            <w:r w:rsidRPr="001429E8">
              <w:t>escribe</w:t>
            </w:r>
            <w:r>
              <w:t>s</w:t>
            </w:r>
            <w:r w:rsidRPr="001429E8">
              <w:t xml:space="preserve"> the tools and approaches you will use for identifying </w:t>
            </w:r>
            <w:r>
              <w:t xml:space="preserve">and / </w:t>
            </w:r>
            <w:r w:rsidRPr="001429E8">
              <w:t>or maturing SD and environmental risks and objectives through design and construction processes</w:t>
            </w:r>
            <w:r>
              <w:t xml:space="preserve">. </w:t>
            </w:r>
          </w:p>
          <w:p w14:paraId="5DA203C9" w14:textId="77777777" w:rsidR="00FA01ED" w:rsidRDefault="00FA01ED" w:rsidP="00FA01ED">
            <w:pPr>
              <w:tabs>
                <w:tab w:val="left" w:pos="1637"/>
              </w:tabs>
              <w:ind w:right="57"/>
            </w:pPr>
          </w:p>
          <w:p w14:paraId="72CC7077" w14:textId="62D17307" w:rsidR="00FA01ED" w:rsidRDefault="00FA01ED" w:rsidP="00FA01ED">
            <w:pPr>
              <w:tabs>
                <w:tab w:val="left" w:pos="1637"/>
              </w:tabs>
              <w:ind w:right="57"/>
            </w:pPr>
            <w:r>
              <w:t>Explains through an understanding of how Building Regs part L compliance is achieved and Government requirements are delivered.</w:t>
            </w:r>
          </w:p>
          <w:p w14:paraId="4FB7FC49" w14:textId="42C08962" w:rsidR="00FA01ED" w:rsidRDefault="00FA01ED" w:rsidP="00FA01ED">
            <w:pPr>
              <w:spacing w:before="120" w:after="120"/>
              <w:ind w:right="60" w:firstLine="34"/>
              <w:contextualSpacing w:val="0"/>
            </w:pPr>
            <w:r>
              <w:t>Explain how buildings can achieve the upper quartile of energy efficiency compared to the benchmark for that building type (on Energy Performance Certificates)</w:t>
            </w:r>
          </w:p>
          <w:p w14:paraId="1F1E8422" w14:textId="7ACE67CD" w:rsidR="00FA01ED" w:rsidRDefault="00FA01ED" w:rsidP="00FA01ED">
            <w:pPr>
              <w:spacing w:before="120" w:after="120"/>
              <w:ind w:left="34" w:right="60"/>
              <w:contextualSpacing w:val="0"/>
            </w:pPr>
            <w:r>
              <w:t>Describe how targets for things like % recycled materials, % electricity from installed renewable energy technology, % more efficient the building will be compared to the benchmark for that type.</w:t>
            </w:r>
          </w:p>
          <w:p w14:paraId="2995EB7C" w14:textId="77777777" w:rsidR="00FA01ED" w:rsidRDefault="00FA01ED" w:rsidP="00FA01ED">
            <w:pPr>
              <w:tabs>
                <w:tab w:val="left" w:pos="1637"/>
              </w:tabs>
              <w:ind w:right="57"/>
            </w:pPr>
          </w:p>
          <w:p w14:paraId="6363C6A8" w14:textId="43F10CB9" w:rsidR="00FA01ED" w:rsidRDefault="00FA01ED" w:rsidP="00FA01ED">
            <w:pPr>
              <w:tabs>
                <w:tab w:val="left" w:pos="1637"/>
              </w:tabs>
              <w:ind w:right="57"/>
            </w:pPr>
            <w:r>
              <w:t>Describes and gives details of methods of evaluating solutions e.g. through-life costs/benefits, life-cycle analysis etc.</w:t>
            </w:r>
          </w:p>
          <w:p w14:paraId="1181EDED" w14:textId="77777777" w:rsidR="00FA01ED" w:rsidRDefault="00FA01ED" w:rsidP="00FA01ED">
            <w:pPr>
              <w:tabs>
                <w:tab w:val="left" w:pos="1637"/>
              </w:tabs>
              <w:ind w:right="57"/>
            </w:pPr>
          </w:p>
          <w:p w14:paraId="52B6C8B3" w14:textId="7F365B91" w:rsidR="00FA01ED" w:rsidRDefault="00FA01ED" w:rsidP="00FA01ED">
            <w:pPr>
              <w:tabs>
                <w:tab w:val="left" w:pos="1637"/>
              </w:tabs>
              <w:ind w:right="57"/>
            </w:pPr>
            <w:r>
              <w:t>E</w:t>
            </w:r>
            <w:r w:rsidRPr="001429E8">
              <w:t>nsure delivery of a sustainable new-build solution and provide assurance that it meets statutory and the Employer's policy requirements</w:t>
            </w:r>
            <w:r>
              <w:t>.</w:t>
            </w:r>
          </w:p>
          <w:p w14:paraId="785BAE08" w14:textId="77777777" w:rsidR="00FA01ED" w:rsidRDefault="00FA01ED" w:rsidP="00FA01ED">
            <w:pPr>
              <w:tabs>
                <w:tab w:val="left" w:pos="1637"/>
              </w:tabs>
              <w:ind w:right="57"/>
            </w:pPr>
          </w:p>
          <w:p w14:paraId="57E7415F" w14:textId="5B1D5F69" w:rsidR="00FA01ED" w:rsidRDefault="00FA01ED" w:rsidP="00FA01ED">
            <w:pPr>
              <w:tabs>
                <w:tab w:val="left" w:pos="1637"/>
              </w:tabs>
              <w:ind w:right="57"/>
            </w:pPr>
            <w:r>
              <w:t>D</w:t>
            </w:r>
            <w:r w:rsidRPr="00AB0AEA">
              <w:t>emonstrating excellent environmental performance, how you will use low impact materials and technologies, and how the building will achieve energy and water efficiency</w:t>
            </w:r>
            <w:r>
              <w:t>.</w:t>
            </w:r>
          </w:p>
          <w:p w14:paraId="10E22367" w14:textId="4E74DB3E" w:rsidR="00FA01ED" w:rsidRDefault="00FA01ED" w:rsidP="00FA01ED">
            <w:pPr>
              <w:tabs>
                <w:tab w:val="left" w:pos="1637"/>
              </w:tabs>
              <w:ind w:right="57"/>
            </w:pPr>
          </w:p>
          <w:p w14:paraId="15424B6D" w14:textId="112A26FD" w:rsidR="00FA01ED" w:rsidRDefault="00FA01ED" w:rsidP="00FA01ED">
            <w:pPr>
              <w:tabs>
                <w:tab w:val="left" w:pos="1637"/>
              </w:tabs>
              <w:ind w:right="57"/>
            </w:pPr>
            <w:r>
              <w:lastRenderedPageBreak/>
              <w:t>Alternative building materials / methods that reduce greenhouse gas emissions, deliver Carbon Neutral improvements, the incorporation of sustainable design &amp; technology issues and how all of these can be incorporated into passive buildings.</w:t>
            </w:r>
          </w:p>
          <w:p w14:paraId="19266F82" w14:textId="72909F85" w:rsidR="00FA01ED" w:rsidRDefault="00FA01ED" w:rsidP="00FA01ED">
            <w:pPr>
              <w:tabs>
                <w:tab w:val="left" w:pos="1637"/>
              </w:tabs>
              <w:ind w:right="57"/>
            </w:pPr>
          </w:p>
          <w:p w14:paraId="3144B498" w14:textId="0639D6C3" w:rsidR="00FA01ED" w:rsidRDefault="00FA01ED" w:rsidP="00FA01ED">
            <w:pPr>
              <w:tabs>
                <w:tab w:val="left" w:pos="1637"/>
              </w:tabs>
              <w:ind w:right="57"/>
            </w:pPr>
            <w:r>
              <w:t>Describe how using sustainable or environmentally friendly products and materials, using recycled materials (glass, steel, concrete, floor-coverings etc).in line with Government guidance, the use of sustainable/certified timber.</w:t>
            </w:r>
          </w:p>
          <w:p w14:paraId="762C8485" w14:textId="24E4EA50" w:rsidR="00FA01ED" w:rsidRDefault="00FA01ED" w:rsidP="00FA01ED">
            <w:pPr>
              <w:tabs>
                <w:tab w:val="left" w:pos="1637"/>
              </w:tabs>
              <w:ind w:right="57"/>
            </w:pPr>
          </w:p>
          <w:p w14:paraId="2F9F7CCD" w14:textId="394A4EBE" w:rsidR="00FA01ED" w:rsidRDefault="00FA01ED" w:rsidP="00FA01ED">
            <w:pPr>
              <w:spacing w:before="120" w:after="120"/>
              <w:ind w:right="60"/>
              <w:contextualSpacing w:val="0"/>
            </w:pPr>
            <w:r>
              <w:t>As well as GBS / Sustainable timber, list how a range of other sustainable materials /products and innovations such as local, low embodied carbon materials, rainwater harvesting, renewable generation technologies, heat pumps, brise soleil deliver benefits.</w:t>
            </w:r>
          </w:p>
          <w:p w14:paraId="735D993A" w14:textId="0BF0476E" w:rsidR="00FA01ED" w:rsidRDefault="00FA01ED" w:rsidP="00FA01ED">
            <w:pPr>
              <w:spacing w:before="120" w:after="120"/>
              <w:ind w:right="60"/>
              <w:contextualSpacing w:val="0"/>
            </w:pPr>
            <w:r>
              <w:t xml:space="preserve">How would using Government Buying Standard compliant materials / products delivers the Governments sustainability agenda.  </w:t>
            </w:r>
          </w:p>
          <w:p w14:paraId="7C6962F0" w14:textId="77777777" w:rsidR="00FA01ED" w:rsidRDefault="00FA01ED" w:rsidP="00FA01ED">
            <w:pPr>
              <w:tabs>
                <w:tab w:val="left" w:pos="1637"/>
              </w:tabs>
              <w:ind w:right="57"/>
            </w:pPr>
          </w:p>
          <w:p w14:paraId="4A765A75" w14:textId="4B3C04CD" w:rsidR="00FA01ED" w:rsidRDefault="00FA01ED" w:rsidP="00FA01ED">
            <w:pPr>
              <w:tabs>
                <w:tab w:val="left" w:pos="1637"/>
              </w:tabs>
              <w:ind w:right="57"/>
            </w:pPr>
            <w:r>
              <w:t>Explain what value can be achieved through design meetings, assessments and surveys.</w:t>
            </w:r>
          </w:p>
          <w:p w14:paraId="756A4180" w14:textId="77777777" w:rsidR="00FA01ED" w:rsidRDefault="00FA01ED" w:rsidP="00FA01ED">
            <w:pPr>
              <w:tabs>
                <w:tab w:val="left" w:pos="1637"/>
              </w:tabs>
              <w:ind w:right="57"/>
            </w:pPr>
          </w:p>
          <w:p w14:paraId="67618403" w14:textId="77777777" w:rsidR="00FA01ED" w:rsidRDefault="00FA01ED" w:rsidP="00FA01ED">
            <w:pPr>
              <w:tabs>
                <w:tab w:val="left" w:pos="1637"/>
              </w:tabs>
              <w:ind w:right="57"/>
            </w:pPr>
            <w:r w:rsidRPr="00AB0AEA">
              <w:t>Please refer to tools you’ll use for embedding Sustainable Development and environmental criteria</w:t>
            </w:r>
            <w:r>
              <w:t>.</w:t>
            </w:r>
          </w:p>
          <w:p w14:paraId="23124AD2" w14:textId="77777777" w:rsidR="00FA01ED" w:rsidRDefault="00FA01ED" w:rsidP="00FA01ED">
            <w:pPr>
              <w:tabs>
                <w:tab w:val="left" w:pos="1637"/>
              </w:tabs>
              <w:ind w:right="57"/>
            </w:pPr>
          </w:p>
          <w:p w14:paraId="0FCD2B11" w14:textId="74ABA91D" w:rsidR="00FA01ED" w:rsidRDefault="00FA01ED" w:rsidP="00FA01ED">
            <w:pPr>
              <w:spacing w:before="120" w:after="120"/>
              <w:ind w:right="60"/>
              <w:contextualSpacing w:val="0"/>
            </w:pPr>
            <w:r>
              <w:t>Identify statutory assessments required, (e.g. EIA, Habitats Regs Assessments</w:t>
            </w:r>
            <w:r w:rsidR="00B67C25">
              <w:t>, noise, dust, wildlife, traffic management plans</w:t>
            </w:r>
            <w:r>
              <w:t>), but not necessarily other more detailed surveys</w:t>
            </w:r>
          </w:p>
          <w:p w14:paraId="332BF5DC" w14:textId="12761215" w:rsidR="00FA01ED" w:rsidRDefault="00FA01ED" w:rsidP="00FA01ED">
            <w:pPr>
              <w:tabs>
                <w:tab w:val="left" w:pos="1637"/>
              </w:tabs>
              <w:ind w:right="57"/>
            </w:pPr>
          </w:p>
        </w:tc>
        <w:tc>
          <w:tcPr>
            <w:tcW w:w="3969" w:type="dxa"/>
            <w:tcBorders>
              <w:top w:val="nil"/>
              <w:left w:val="nil"/>
              <w:bottom w:val="single" w:sz="8" w:space="0" w:color="000000"/>
              <w:right w:val="single" w:sz="8" w:space="0" w:color="000000"/>
            </w:tcBorders>
            <w:shd w:val="clear" w:color="auto" w:fill="FFC000"/>
          </w:tcPr>
          <w:p w14:paraId="16E87369" w14:textId="6C4801CB" w:rsidR="00FA01ED" w:rsidRDefault="00FA01ED" w:rsidP="00FA01ED">
            <w:pPr>
              <w:spacing w:before="120" w:after="120"/>
              <w:ind w:left="200" w:right="60"/>
              <w:contextualSpacing w:val="0"/>
            </w:pPr>
            <w:r w:rsidRPr="00EE60E0">
              <w:lastRenderedPageBreak/>
              <w:t xml:space="preserve">Acceptable, Evidence provided demonstrates compliance with </w:t>
            </w:r>
            <w:r>
              <w:t xml:space="preserve">regulatory </w:t>
            </w:r>
            <w:r w:rsidRPr="00EE60E0">
              <w:t xml:space="preserve">recommendations </w:t>
            </w:r>
            <w:r>
              <w:t xml:space="preserve">and guidance, </w:t>
            </w:r>
            <w:r w:rsidRPr="00EE60E0">
              <w:t>but further work needed to demonstrate how this will be applied specifically to the scope of works</w:t>
            </w:r>
          </w:p>
        </w:tc>
        <w:tc>
          <w:tcPr>
            <w:tcW w:w="1758" w:type="dxa"/>
            <w:shd w:val="clear" w:color="auto" w:fill="FFC000"/>
          </w:tcPr>
          <w:p w14:paraId="6EA03CB0" w14:textId="7222AE58" w:rsidR="00FA01ED" w:rsidRDefault="00FA01ED" w:rsidP="00FA01ED">
            <w:pPr>
              <w:spacing w:after="160" w:line="259" w:lineRule="auto"/>
              <w:contextualSpacing w:val="0"/>
            </w:pPr>
            <w:r>
              <w:t>60</w:t>
            </w:r>
          </w:p>
        </w:tc>
      </w:tr>
      <w:tr w:rsidR="00FA01ED" w14:paraId="32A631A7" w14:textId="77777777" w:rsidTr="00FA01ED">
        <w:trPr>
          <w:trHeight w:val="2247"/>
        </w:trPr>
        <w:tc>
          <w:tcPr>
            <w:tcW w:w="8217" w:type="dxa"/>
            <w:vMerge/>
            <w:shd w:val="clear" w:color="auto" w:fill="D6E3BC" w:themeFill="accent3" w:themeFillTint="66"/>
          </w:tcPr>
          <w:p w14:paraId="39DB53EF" w14:textId="77777777" w:rsidR="00FA01ED" w:rsidRDefault="00FA01ED" w:rsidP="00FA01ED">
            <w:pPr>
              <w:spacing w:after="160" w:line="259" w:lineRule="auto"/>
              <w:contextualSpacing w:val="0"/>
            </w:pPr>
          </w:p>
        </w:tc>
        <w:tc>
          <w:tcPr>
            <w:tcW w:w="3969" w:type="dxa"/>
            <w:tcBorders>
              <w:top w:val="nil"/>
              <w:left w:val="nil"/>
              <w:bottom w:val="single" w:sz="8" w:space="0" w:color="000000"/>
              <w:right w:val="single" w:sz="8" w:space="0" w:color="000000"/>
            </w:tcBorders>
            <w:shd w:val="clear" w:color="auto" w:fill="FFC000"/>
          </w:tcPr>
          <w:p w14:paraId="6AF16CF6" w14:textId="431EBD50" w:rsidR="00FA01ED" w:rsidRDefault="00FA01ED" w:rsidP="00FA01ED">
            <w:r w:rsidRPr="00EE60E0">
              <w:t>Unacceptable, response made but fails to meet evaluation criteria</w:t>
            </w:r>
          </w:p>
          <w:p w14:paraId="2894A79A" w14:textId="77777777" w:rsidR="00FA01ED" w:rsidRDefault="00FA01ED" w:rsidP="00FA01ED"/>
          <w:p w14:paraId="79A56E48" w14:textId="7ED2EC6A" w:rsidR="00FA01ED" w:rsidRDefault="00FA01ED" w:rsidP="00FA01ED">
            <w:pPr>
              <w:spacing w:after="160" w:line="259" w:lineRule="auto"/>
              <w:contextualSpacing w:val="0"/>
            </w:pPr>
          </w:p>
        </w:tc>
        <w:tc>
          <w:tcPr>
            <w:tcW w:w="1758" w:type="dxa"/>
            <w:shd w:val="clear" w:color="auto" w:fill="FFC000"/>
          </w:tcPr>
          <w:p w14:paraId="5A84C5D4" w14:textId="37874906" w:rsidR="00FA01ED" w:rsidRDefault="00FA01ED" w:rsidP="00FA01ED">
            <w:pPr>
              <w:spacing w:after="160" w:line="259" w:lineRule="auto"/>
              <w:contextualSpacing w:val="0"/>
            </w:pPr>
            <w:r>
              <w:t>20</w:t>
            </w:r>
          </w:p>
        </w:tc>
      </w:tr>
      <w:tr w:rsidR="00FA01ED" w14:paraId="6736AE58" w14:textId="77777777" w:rsidTr="00FA01ED">
        <w:tc>
          <w:tcPr>
            <w:tcW w:w="8217" w:type="dxa"/>
            <w:vMerge/>
            <w:shd w:val="clear" w:color="auto" w:fill="D6E3BC" w:themeFill="accent3" w:themeFillTint="66"/>
          </w:tcPr>
          <w:p w14:paraId="2CCBB321" w14:textId="77777777" w:rsidR="00FA01ED" w:rsidRDefault="00FA01ED" w:rsidP="00FA01ED">
            <w:pPr>
              <w:spacing w:after="160" w:line="259" w:lineRule="auto"/>
              <w:contextualSpacing w:val="0"/>
            </w:pPr>
          </w:p>
        </w:tc>
        <w:tc>
          <w:tcPr>
            <w:tcW w:w="3969" w:type="dxa"/>
            <w:tcBorders>
              <w:top w:val="nil"/>
              <w:left w:val="nil"/>
              <w:bottom w:val="single" w:sz="8" w:space="0" w:color="000000"/>
              <w:right w:val="single" w:sz="8" w:space="0" w:color="000000"/>
            </w:tcBorders>
            <w:shd w:val="clear" w:color="auto" w:fill="FFC000"/>
          </w:tcPr>
          <w:p w14:paraId="1DA3BC34" w14:textId="1F8EAB4E" w:rsidR="00FA01ED" w:rsidRDefault="00FA01ED" w:rsidP="00FA01ED">
            <w:pPr>
              <w:spacing w:after="160" w:line="259" w:lineRule="auto"/>
              <w:contextualSpacing w:val="0"/>
            </w:pPr>
            <w:r w:rsidRPr="00EE60E0">
              <w:t>Completely inadequate answer</w:t>
            </w:r>
          </w:p>
        </w:tc>
        <w:tc>
          <w:tcPr>
            <w:tcW w:w="1758" w:type="dxa"/>
            <w:shd w:val="clear" w:color="auto" w:fill="FFC000"/>
          </w:tcPr>
          <w:p w14:paraId="2D77C7BF" w14:textId="5C094A1D" w:rsidR="00FA01ED" w:rsidRDefault="00FA01ED" w:rsidP="00FA01ED">
            <w:pPr>
              <w:spacing w:after="160" w:line="259" w:lineRule="auto"/>
              <w:contextualSpacing w:val="0"/>
            </w:pPr>
            <w:r>
              <w:t>0</w:t>
            </w:r>
          </w:p>
        </w:tc>
      </w:tr>
    </w:tbl>
    <w:p w14:paraId="51695390" w14:textId="77777777" w:rsidR="00B971E7" w:rsidRDefault="00B971E7"/>
    <w:p w14:paraId="6FEC71F5" w14:textId="1B20B916" w:rsidR="00B971E7" w:rsidRDefault="00B971E7">
      <w:r>
        <w:br w:type="page"/>
      </w:r>
    </w:p>
    <w:p w14:paraId="1883237E" w14:textId="77777777" w:rsidR="00B971E7" w:rsidRDefault="00B971E7"/>
    <w:p w14:paraId="77A84E26" w14:textId="77777777" w:rsidR="00F56BA2" w:rsidRDefault="00F56BA2" w:rsidP="00F56BA2">
      <w:pPr>
        <w:spacing w:after="160" w:line="259" w:lineRule="auto"/>
        <w:contextualSpacing w:val="0"/>
      </w:pPr>
    </w:p>
    <w:tbl>
      <w:tblPr>
        <w:tblStyle w:val="TableGrid"/>
        <w:tblW w:w="0" w:type="auto"/>
        <w:tblLook w:val="04A0" w:firstRow="1" w:lastRow="0" w:firstColumn="1" w:lastColumn="0" w:noHBand="0" w:noVBand="1"/>
      </w:tblPr>
      <w:tblGrid>
        <w:gridCol w:w="5807"/>
        <w:gridCol w:w="5954"/>
        <w:gridCol w:w="2183"/>
      </w:tblGrid>
      <w:tr w:rsidR="00F56BA2" w14:paraId="40A66F2B" w14:textId="77777777" w:rsidTr="0059213B">
        <w:tc>
          <w:tcPr>
            <w:tcW w:w="13944" w:type="dxa"/>
            <w:gridSpan w:val="3"/>
            <w:shd w:val="clear" w:color="auto" w:fill="C6D9F1" w:themeFill="text2" w:themeFillTint="33"/>
          </w:tcPr>
          <w:p w14:paraId="16AB31E9" w14:textId="0B7E920C" w:rsidR="00F56BA2" w:rsidRDefault="00F56BA2" w:rsidP="0059213B">
            <w:pPr>
              <w:spacing w:after="160" w:line="259" w:lineRule="auto"/>
              <w:contextualSpacing w:val="0"/>
            </w:pPr>
            <w:r>
              <w:rPr>
                <w:b/>
              </w:rPr>
              <w:t>Section F – Government Construction Strategy (All Lots)</w:t>
            </w:r>
          </w:p>
        </w:tc>
      </w:tr>
      <w:tr w:rsidR="00F56BA2" w14:paraId="1E98A9EF" w14:textId="77777777" w:rsidTr="0023488B">
        <w:tc>
          <w:tcPr>
            <w:tcW w:w="5807" w:type="dxa"/>
            <w:shd w:val="clear" w:color="auto" w:fill="D9D9D9" w:themeFill="background1" w:themeFillShade="D9"/>
          </w:tcPr>
          <w:p w14:paraId="4C038EF3" w14:textId="6B4DB67E" w:rsidR="00F56BA2" w:rsidRPr="00624A6F" w:rsidRDefault="00B07CCB" w:rsidP="0059213B">
            <w:pPr>
              <w:spacing w:after="160" w:line="259" w:lineRule="auto"/>
              <w:contextualSpacing w:val="0"/>
              <w:rPr>
                <w:strike/>
              </w:rPr>
            </w:pPr>
            <w:r>
              <w:rPr>
                <w:b/>
              </w:rPr>
              <w:t xml:space="preserve">GCF1 - </w:t>
            </w:r>
            <w:r w:rsidR="00F07A3D" w:rsidRPr="00423691">
              <w:rPr>
                <w:b/>
              </w:rPr>
              <w:t xml:space="preserve">Management of Works Contracts - </w:t>
            </w:r>
            <w:r w:rsidR="00F07A3D">
              <w:rPr>
                <w:b/>
              </w:rPr>
              <w:t>S</w:t>
            </w:r>
            <w:r w:rsidR="0023488B" w:rsidRPr="00423691">
              <w:rPr>
                <w:b/>
              </w:rPr>
              <w:t>upply Chain Selection and Monitoring</w:t>
            </w:r>
            <w:r w:rsidR="0023488B">
              <w:rPr>
                <w:b/>
              </w:rPr>
              <w:t xml:space="preserve"> </w:t>
            </w:r>
            <w:r w:rsidR="00F56BA2">
              <w:rPr>
                <w:b/>
              </w:rPr>
              <w:t>(All Lots)</w:t>
            </w:r>
            <w:r w:rsidR="00F56BA2">
              <w:t xml:space="preserve"> </w:t>
            </w:r>
          </w:p>
        </w:tc>
        <w:tc>
          <w:tcPr>
            <w:tcW w:w="5954" w:type="dxa"/>
            <w:shd w:val="clear" w:color="auto" w:fill="FFC000"/>
          </w:tcPr>
          <w:p w14:paraId="3F8FE14F" w14:textId="77777777" w:rsidR="00F56BA2" w:rsidRDefault="00F56BA2" w:rsidP="0059213B">
            <w:pPr>
              <w:spacing w:after="160" w:line="259" w:lineRule="auto"/>
              <w:contextualSpacing w:val="0"/>
            </w:pPr>
            <w:r>
              <w:rPr>
                <w:b/>
              </w:rPr>
              <w:t>Evaluation guidance</w:t>
            </w:r>
          </w:p>
        </w:tc>
        <w:tc>
          <w:tcPr>
            <w:tcW w:w="2183" w:type="dxa"/>
            <w:shd w:val="clear" w:color="auto" w:fill="FFC000"/>
          </w:tcPr>
          <w:p w14:paraId="0DC37629" w14:textId="77777777" w:rsidR="00F56BA2" w:rsidRDefault="00F56BA2" w:rsidP="0059213B">
            <w:pPr>
              <w:spacing w:after="160" w:line="259" w:lineRule="auto"/>
              <w:contextualSpacing w:val="0"/>
            </w:pPr>
            <w:r>
              <w:rPr>
                <w:b/>
              </w:rPr>
              <w:t>Marking scheme</w:t>
            </w:r>
          </w:p>
        </w:tc>
      </w:tr>
      <w:tr w:rsidR="0023488B" w14:paraId="6699317F" w14:textId="77777777" w:rsidTr="00603A9D">
        <w:trPr>
          <w:trHeight w:val="808"/>
        </w:trPr>
        <w:tc>
          <w:tcPr>
            <w:tcW w:w="5807" w:type="dxa"/>
            <w:vMerge w:val="restart"/>
            <w:tcBorders>
              <w:bottom w:val="single" w:sz="4" w:space="0" w:color="000000"/>
            </w:tcBorders>
          </w:tcPr>
          <w:p w14:paraId="61BC01A6" w14:textId="77777777" w:rsidR="0023488B" w:rsidRDefault="0023488B" w:rsidP="0023488B">
            <w:pPr>
              <w:tabs>
                <w:tab w:val="left" w:pos="709"/>
              </w:tabs>
              <w:ind w:right="57"/>
              <w:contextualSpacing w:val="0"/>
              <w:jc w:val="both"/>
            </w:pPr>
            <w:r>
              <w:t xml:space="preserve">Requirement: </w:t>
            </w:r>
          </w:p>
          <w:p w14:paraId="0498369E" w14:textId="77777777" w:rsidR="0023488B" w:rsidRDefault="0023488B" w:rsidP="0023488B">
            <w:pPr>
              <w:tabs>
                <w:tab w:val="left" w:pos="709"/>
              </w:tabs>
              <w:ind w:left="720" w:right="57" w:hanging="709"/>
              <w:contextualSpacing w:val="0"/>
              <w:jc w:val="both"/>
            </w:pPr>
          </w:p>
          <w:p w14:paraId="77ED2C7B" w14:textId="5B22092D" w:rsidR="0023488B" w:rsidRDefault="0023488B" w:rsidP="0023488B">
            <w:pPr>
              <w:tabs>
                <w:tab w:val="left" w:pos="164"/>
              </w:tabs>
              <w:ind w:left="22" w:right="57"/>
              <w:contextualSpacing w:val="0"/>
              <w:jc w:val="both"/>
            </w:pPr>
            <w:r w:rsidRPr="00423691">
              <w:t xml:space="preserve">Indicate your understanding of and proposed approach to the Government Construction Strategy </w:t>
            </w:r>
            <w:r w:rsidR="009A3995">
              <w:t xml:space="preserve">2025 </w:t>
            </w:r>
            <w:r w:rsidRPr="00423691">
              <w:t xml:space="preserve">and the wider Government agenda </w:t>
            </w:r>
            <w:r w:rsidR="009A3995">
              <w:t xml:space="preserve">to reduce programme lengths, </w:t>
            </w:r>
            <w:r w:rsidR="00A42122">
              <w:t xml:space="preserve">as well as the </w:t>
            </w:r>
            <w:r w:rsidR="00B971E7">
              <w:t>use of Modern Methods of Construction</w:t>
            </w:r>
            <w:r w:rsidR="00A42122">
              <w:t>.</w:t>
            </w:r>
            <w:r w:rsidR="00B971E7">
              <w:t xml:space="preserve"> </w:t>
            </w:r>
            <w:r w:rsidR="00A42122">
              <w:t>Demonstrate h</w:t>
            </w:r>
            <w:r w:rsidR="00B971E7">
              <w:t>ow you</w:t>
            </w:r>
            <w:r w:rsidR="00A42122">
              <w:t xml:space="preserve"> will</w:t>
            </w:r>
            <w:r w:rsidR="00B971E7">
              <w:t xml:space="preserve"> address the issue of engaging SME’</w:t>
            </w:r>
            <w:r w:rsidR="00A42122">
              <w:t>s</w:t>
            </w:r>
            <w:r w:rsidR="00B971E7">
              <w:t xml:space="preserve"> and Apprentices and </w:t>
            </w:r>
            <w:r w:rsidR="009A3995">
              <w:t xml:space="preserve">reduce the trade gap on construction products </w:t>
            </w:r>
            <w:r w:rsidRPr="00423691">
              <w:t xml:space="preserve">in the context of this Framework. </w:t>
            </w:r>
          </w:p>
        </w:tc>
        <w:tc>
          <w:tcPr>
            <w:tcW w:w="5954" w:type="dxa"/>
            <w:tcBorders>
              <w:top w:val="nil"/>
              <w:left w:val="nil"/>
              <w:bottom w:val="single" w:sz="8" w:space="0" w:color="000000"/>
              <w:right w:val="single" w:sz="8" w:space="0" w:color="000000"/>
            </w:tcBorders>
            <w:shd w:val="clear" w:color="auto" w:fill="FFC000"/>
          </w:tcPr>
          <w:p w14:paraId="27CADDFD" w14:textId="2E73BF58" w:rsidR="0023488B" w:rsidRDefault="0023488B" w:rsidP="0023488B">
            <w:pPr>
              <w:spacing w:after="160" w:line="259" w:lineRule="auto"/>
              <w:contextualSpacing w:val="0"/>
            </w:pPr>
            <w:r w:rsidRPr="00423691">
              <w:t>Full understanding of the GCS in the context of the Framework. Consideration of SMEs and apprenticeships.</w:t>
            </w:r>
          </w:p>
        </w:tc>
        <w:tc>
          <w:tcPr>
            <w:tcW w:w="2183" w:type="dxa"/>
            <w:shd w:val="clear" w:color="auto" w:fill="FFC000"/>
          </w:tcPr>
          <w:p w14:paraId="2CB2E8C9" w14:textId="77777777" w:rsidR="0023488B" w:rsidRDefault="0023488B" w:rsidP="0023488B">
            <w:pPr>
              <w:spacing w:after="160" w:line="259" w:lineRule="auto"/>
              <w:contextualSpacing w:val="0"/>
            </w:pPr>
            <w:r>
              <w:t>100</w:t>
            </w:r>
          </w:p>
        </w:tc>
      </w:tr>
      <w:tr w:rsidR="0023488B" w14:paraId="042CD889" w14:textId="77777777" w:rsidTr="00603A9D">
        <w:trPr>
          <w:trHeight w:val="678"/>
        </w:trPr>
        <w:tc>
          <w:tcPr>
            <w:tcW w:w="5807" w:type="dxa"/>
            <w:vMerge/>
            <w:tcBorders>
              <w:bottom w:val="single" w:sz="4" w:space="0" w:color="000000"/>
            </w:tcBorders>
            <w:shd w:val="clear" w:color="auto" w:fill="CCFFCC"/>
          </w:tcPr>
          <w:p w14:paraId="1E0CC41C" w14:textId="77777777" w:rsidR="0023488B" w:rsidRDefault="0023488B" w:rsidP="0023488B">
            <w:pPr>
              <w:spacing w:after="160" w:line="259" w:lineRule="auto"/>
              <w:contextualSpacing w:val="0"/>
            </w:pPr>
          </w:p>
        </w:tc>
        <w:tc>
          <w:tcPr>
            <w:tcW w:w="5954" w:type="dxa"/>
            <w:tcBorders>
              <w:top w:val="nil"/>
              <w:left w:val="nil"/>
              <w:bottom w:val="single" w:sz="8" w:space="0" w:color="000000"/>
              <w:right w:val="single" w:sz="8" w:space="0" w:color="000000"/>
            </w:tcBorders>
            <w:shd w:val="clear" w:color="auto" w:fill="FFC000"/>
          </w:tcPr>
          <w:p w14:paraId="47A6331E" w14:textId="3A7A054F" w:rsidR="0023488B" w:rsidRDefault="0023488B" w:rsidP="0023488B">
            <w:pPr>
              <w:spacing w:after="160" w:line="259" w:lineRule="auto"/>
              <w:contextualSpacing w:val="0"/>
            </w:pPr>
            <w:r w:rsidRPr="00423691">
              <w:t>Understanding of the GCS in the context of the Framework. Consideration of SMEs and apprenticeships.</w:t>
            </w:r>
          </w:p>
        </w:tc>
        <w:tc>
          <w:tcPr>
            <w:tcW w:w="2183" w:type="dxa"/>
            <w:shd w:val="clear" w:color="auto" w:fill="FFC000"/>
          </w:tcPr>
          <w:p w14:paraId="4E03D5C5" w14:textId="77777777" w:rsidR="0023488B" w:rsidRDefault="0023488B" w:rsidP="0023488B">
            <w:pPr>
              <w:spacing w:after="160" w:line="259" w:lineRule="auto"/>
              <w:contextualSpacing w:val="0"/>
            </w:pPr>
            <w:r>
              <w:t>80</w:t>
            </w:r>
          </w:p>
        </w:tc>
      </w:tr>
      <w:tr w:rsidR="0023488B" w14:paraId="50E19FD4" w14:textId="77777777" w:rsidTr="00603A9D">
        <w:trPr>
          <w:trHeight w:val="1850"/>
        </w:trPr>
        <w:tc>
          <w:tcPr>
            <w:tcW w:w="5807" w:type="dxa"/>
            <w:vMerge w:val="restart"/>
            <w:shd w:val="clear" w:color="auto" w:fill="D6E3BC" w:themeFill="accent3" w:themeFillTint="66"/>
          </w:tcPr>
          <w:p w14:paraId="477BBDCF" w14:textId="7CD1B499" w:rsidR="0023488B" w:rsidRDefault="00B07CCB" w:rsidP="0023488B">
            <w:pPr>
              <w:spacing w:before="120"/>
              <w:ind w:right="57"/>
              <w:contextualSpacing w:val="0"/>
              <w:jc w:val="both"/>
              <w:rPr>
                <w:b/>
              </w:rPr>
            </w:pPr>
            <w:r>
              <w:rPr>
                <w:b/>
              </w:rPr>
              <w:t xml:space="preserve">GCF1 - </w:t>
            </w:r>
            <w:r w:rsidR="0023488B">
              <w:rPr>
                <w:b/>
              </w:rPr>
              <w:t xml:space="preserve">Response guidance </w:t>
            </w:r>
          </w:p>
          <w:p w14:paraId="712D9752" w14:textId="77777777" w:rsidR="0023488B" w:rsidRDefault="0023488B" w:rsidP="0023488B">
            <w:pPr>
              <w:ind w:left="57" w:right="57"/>
              <w:contextualSpacing w:val="0"/>
              <w:jc w:val="both"/>
              <w:rPr>
                <w:b/>
              </w:rPr>
            </w:pPr>
          </w:p>
          <w:p w14:paraId="7D131EEB" w14:textId="77777777" w:rsidR="0023488B" w:rsidRDefault="0023488B" w:rsidP="0023488B">
            <w:pPr>
              <w:ind w:left="57" w:right="57"/>
              <w:contextualSpacing w:val="0"/>
              <w:jc w:val="both"/>
              <w:rPr>
                <w:b/>
              </w:rPr>
            </w:pPr>
            <w:r>
              <w:rPr>
                <w:b/>
              </w:rPr>
              <w:t>All bidders must answer this question.</w:t>
            </w:r>
          </w:p>
          <w:p w14:paraId="61962092" w14:textId="77777777" w:rsidR="0023488B" w:rsidRDefault="0023488B" w:rsidP="0023488B">
            <w:pPr>
              <w:ind w:left="57" w:right="57"/>
              <w:contextualSpacing w:val="0"/>
              <w:jc w:val="both"/>
              <w:rPr>
                <w:b/>
              </w:rPr>
            </w:pPr>
          </w:p>
          <w:p w14:paraId="576C5CFA" w14:textId="0C7E01D9" w:rsidR="0023488B" w:rsidRDefault="0023488B" w:rsidP="0023488B">
            <w:pPr>
              <w:ind w:left="57" w:right="57"/>
              <w:contextualSpacing w:val="0"/>
              <w:jc w:val="both"/>
              <w:rPr>
                <w:b/>
              </w:rPr>
            </w:pPr>
            <w:r w:rsidRPr="00DB4D01">
              <w:rPr>
                <w:b/>
              </w:rPr>
              <w:t xml:space="preserve">Maximum word count – </w:t>
            </w:r>
            <w:r w:rsidR="009A3995">
              <w:rPr>
                <w:b/>
              </w:rPr>
              <w:t>2</w:t>
            </w:r>
            <w:r w:rsidRPr="00DB4D01">
              <w:rPr>
                <w:b/>
              </w:rPr>
              <w:t xml:space="preserve">,000 words. </w:t>
            </w:r>
          </w:p>
          <w:p w14:paraId="7337B7C9" w14:textId="77777777" w:rsidR="0023488B" w:rsidRDefault="0023488B" w:rsidP="0023488B">
            <w:pPr>
              <w:ind w:left="57" w:right="57"/>
              <w:contextualSpacing w:val="0"/>
              <w:jc w:val="both"/>
              <w:rPr>
                <w:b/>
              </w:rPr>
            </w:pPr>
          </w:p>
          <w:p w14:paraId="26D43275" w14:textId="11B69D72" w:rsidR="0023488B" w:rsidRDefault="00EB1C9D" w:rsidP="00EB1C9D">
            <w:pPr>
              <w:ind w:left="34" w:right="60"/>
              <w:contextualSpacing w:val="0"/>
            </w:pPr>
            <w:r>
              <w:t>S</w:t>
            </w:r>
            <w:r w:rsidR="0023488B" w:rsidRPr="00423691">
              <w:t xml:space="preserve">tate how, through the Framework Agreement and projects awarded under it, you will deliver </w:t>
            </w:r>
            <w:r>
              <w:t xml:space="preserve">the project deliverables and requirements </w:t>
            </w:r>
            <w:r w:rsidR="0023488B" w:rsidRPr="00423691">
              <w:t>to Time, Cost, and Performance bearing in mind the Government’s policy on SME engagement, local employment, and apprenticeships</w:t>
            </w:r>
          </w:p>
          <w:p w14:paraId="35A068D4" w14:textId="77777777" w:rsidR="0023488B" w:rsidRDefault="0023488B" w:rsidP="0023488B">
            <w:pPr>
              <w:ind w:left="140" w:right="60"/>
              <w:contextualSpacing w:val="0"/>
              <w:jc w:val="both"/>
            </w:pPr>
          </w:p>
          <w:p w14:paraId="3B929979" w14:textId="0B346291" w:rsidR="0023488B" w:rsidRDefault="00EB1C9D" w:rsidP="0023488B">
            <w:pPr>
              <w:tabs>
                <w:tab w:val="left" w:pos="1637"/>
              </w:tabs>
              <w:ind w:right="57"/>
            </w:pPr>
            <w:r>
              <w:t xml:space="preserve">Provide </w:t>
            </w:r>
            <w:r w:rsidR="0023488B" w:rsidRPr="00423691">
              <w:t xml:space="preserve">evidence that </w:t>
            </w:r>
            <w:r>
              <w:t xml:space="preserve">you </w:t>
            </w:r>
            <w:r w:rsidR="0023488B" w:rsidRPr="00423691">
              <w:t>are aware of the Government's policy and the different elements it seeks to promote - SMEs, local business and apprenticeships. Assessment will focus on reasoning rather than whether they will engage SMEs or not.</w:t>
            </w:r>
          </w:p>
        </w:tc>
        <w:tc>
          <w:tcPr>
            <w:tcW w:w="5954" w:type="dxa"/>
            <w:tcBorders>
              <w:top w:val="nil"/>
              <w:left w:val="nil"/>
              <w:bottom w:val="single" w:sz="8" w:space="0" w:color="000000"/>
              <w:right w:val="single" w:sz="8" w:space="0" w:color="000000"/>
            </w:tcBorders>
            <w:shd w:val="clear" w:color="auto" w:fill="FFC000"/>
          </w:tcPr>
          <w:p w14:paraId="390A9841" w14:textId="570BE490" w:rsidR="0023488B" w:rsidRDefault="0023488B" w:rsidP="0023488B">
            <w:pPr>
              <w:spacing w:after="160" w:line="259" w:lineRule="auto"/>
              <w:contextualSpacing w:val="0"/>
            </w:pPr>
            <w:r w:rsidRPr="00423691">
              <w:t>Understanding of the GCS in the context of the Framework but limited reasoning</w:t>
            </w:r>
          </w:p>
        </w:tc>
        <w:tc>
          <w:tcPr>
            <w:tcW w:w="2183" w:type="dxa"/>
            <w:shd w:val="clear" w:color="auto" w:fill="FFC000"/>
          </w:tcPr>
          <w:p w14:paraId="667FD37F" w14:textId="77777777" w:rsidR="0023488B" w:rsidRDefault="0023488B" w:rsidP="0023488B">
            <w:pPr>
              <w:spacing w:after="160" w:line="259" w:lineRule="auto"/>
              <w:contextualSpacing w:val="0"/>
            </w:pPr>
            <w:r>
              <w:t>60</w:t>
            </w:r>
          </w:p>
        </w:tc>
      </w:tr>
      <w:tr w:rsidR="0023488B" w14:paraId="13D927CE" w14:textId="77777777" w:rsidTr="00603A9D">
        <w:trPr>
          <w:trHeight w:val="2247"/>
        </w:trPr>
        <w:tc>
          <w:tcPr>
            <w:tcW w:w="5807" w:type="dxa"/>
            <w:vMerge/>
            <w:shd w:val="clear" w:color="auto" w:fill="D6E3BC" w:themeFill="accent3" w:themeFillTint="66"/>
          </w:tcPr>
          <w:p w14:paraId="7ABD690B" w14:textId="77777777" w:rsidR="0023488B" w:rsidRDefault="0023488B" w:rsidP="0023488B">
            <w:pPr>
              <w:spacing w:after="160" w:line="259" w:lineRule="auto"/>
              <w:contextualSpacing w:val="0"/>
            </w:pPr>
          </w:p>
        </w:tc>
        <w:tc>
          <w:tcPr>
            <w:tcW w:w="5954" w:type="dxa"/>
            <w:tcBorders>
              <w:top w:val="nil"/>
              <w:left w:val="nil"/>
              <w:bottom w:val="single" w:sz="8" w:space="0" w:color="000000"/>
              <w:right w:val="single" w:sz="8" w:space="0" w:color="000000"/>
            </w:tcBorders>
            <w:shd w:val="clear" w:color="auto" w:fill="FFC000"/>
          </w:tcPr>
          <w:p w14:paraId="5D58182C" w14:textId="511686DF" w:rsidR="0023488B" w:rsidRDefault="0023488B" w:rsidP="0023488B">
            <w:pPr>
              <w:spacing w:after="160" w:line="259" w:lineRule="auto"/>
              <w:contextualSpacing w:val="0"/>
            </w:pPr>
            <w:r w:rsidRPr="00423691">
              <w:t>Basic understanding of the GCS but not in context</w:t>
            </w:r>
          </w:p>
        </w:tc>
        <w:tc>
          <w:tcPr>
            <w:tcW w:w="2183" w:type="dxa"/>
            <w:shd w:val="clear" w:color="auto" w:fill="FFC000"/>
          </w:tcPr>
          <w:p w14:paraId="17A44433" w14:textId="77777777" w:rsidR="0023488B" w:rsidRDefault="0023488B" w:rsidP="0023488B">
            <w:pPr>
              <w:spacing w:after="160" w:line="259" w:lineRule="auto"/>
              <w:contextualSpacing w:val="0"/>
            </w:pPr>
            <w:r>
              <w:t>20</w:t>
            </w:r>
          </w:p>
        </w:tc>
      </w:tr>
      <w:tr w:rsidR="0023488B" w14:paraId="6AB803D9" w14:textId="77777777" w:rsidTr="00603A9D">
        <w:tc>
          <w:tcPr>
            <w:tcW w:w="5807" w:type="dxa"/>
            <w:vMerge/>
            <w:shd w:val="clear" w:color="auto" w:fill="D6E3BC" w:themeFill="accent3" w:themeFillTint="66"/>
          </w:tcPr>
          <w:p w14:paraId="0CD8C40F" w14:textId="77777777" w:rsidR="0023488B" w:rsidRDefault="0023488B" w:rsidP="0023488B">
            <w:pPr>
              <w:spacing w:after="160" w:line="259" w:lineRule="auto"/>
              <w:contextualSpacing w:val="0"/>
            </w:pPr>
          </w:p>
        </w:tc>
        <w:tc>
          <w:tcPr>
            <w:tcW w:w="5954" w:type="dxa"/>
            <w:tcBorders>
              <w:top w:val="nil"/>
              <w:left w:val="nil"/>
              <w:bottom w:val="single" w:sz="8" w:space="0" w:color="000000"/>
              <w:right w:val="single" w:sz="8" w:space="0" w:color="000000"/>
            </w:tcBorders>
            <w:shd w:val="clear" w:color="auto" w:fill="FFC000"/>
          </w:tcPr>
          <w:p w14:paraId="4BA3FE8A" w14:textId="1E49EB86" w:rsidR="0023488B" w:rsidRDefault="0023488B" w:rsidP="0023488B">
            <w:pPr>
              <w:spacing w:after="160" w:line="259" w:lineRule="auto"/>
              <w:contextualSpacing w:val="0"/>
            </w:pPr>
            <w:r w:rsidRPr="00423691">
              <w:t>Completely inadequate response</w:t>
            </w:r>
          </w:p>
        </w:tc>
        <w:tc>
          <w:tcPr>
            <w:tcW w:w="2183" w:type="dxa"/>
            <w:shd w:val="clear" w:color="auto" w:fill="FFC000"/>
          </w:tcPr>
          <w:p w14:paraId="6D68DB75" w14:textId="77777777" w:rsidR="0023488B" w:rsidRDefault="0023488B" w:rsidP="0023488B">
            <w:pPr>
              <w:spacing w:after="160" w:line="259" w:lineRule="auto"/>
              <w:contextualSpacing w:val="0"/>
            </w:pPr>
            <w:r>
              <w:t>0</w:t>
            </w:r>
          </w:p>
        </w:tc>
      </w:tr>
    </w:tbl>
    <w:p w14:paraId="30788ED9" w14:textId="77777777" w:rsidR="00F56BA2" w:rsidRDefault="00F56BA2" w:rsidP="00F56BA2">
      <w:pPr>
        <w:spacing w:after="160" w:line="259" w:lineRule="auto"/>
        <w:contextualSpacing w:val="0"/>
      </w:pPr>
      <w:r>
        <w:lastRenderedPageBreak/>
        <w:br w:type="page"/>
      </w:r>
    </w:p>
    <w:p w14:paraId="15A9B58F" w14:textId="77777777" w:rsidR="0023488B" w:rsidRDefault="0023488B" w:rsidP="0023488B">
      <w:pPr>
        <w:spacing w:after="160" w:line="259" w:lineRule="auto"/>
        <w:contextualSpacing w:val="0"/>
      </w:pPr>
    </w:p>
    <w:tbl>
      <w:tblPr>
        <w:tblStyle w:val="TableGrid"/>
        <w:tblW w:w="0" w:type="auto"/>
        <w:tblLook w:val="04A0" w:firstRow="1" w:lastRow="0" w:firstColumn="1" w:lastColumn="0" w:noHBand="0" w:noVBand="1"/>
      </w:tblPr>
      <w:tblGrid>
        <w:gridCol w:w="6091"/>
        <w:gridCol w:w="5670"/>
        <w:gridCol w:w="2183"/>
      </w:tblGrid>
      <w:tr w:rsidR="0023488B" w14:paraId="5E382D8E" w14:textId="77777777" w:rsidTr="0059213B">
        <w:tc>
          <w:tcPr>
            <w:tcW w:w="13944" w:type="dxa"/>
            <w:gridSpan w:val="3"/>
            <w:shd w:val="clear" w:color="auto" w:fill="C6D9F1" w:themeFill="text2" w:themeFillTint="33"/>
          </w:tcPr>
          <w:p w14:paraId="2AA6DB4F" w14:textId="77777777" w:rsidR="0023488B" w:rsidRDefault="0023488B" w:rsidP="0059213B">
            <w:pPr>
              <w:spacing w:after="160" w:line="259" w:lineRule="auto"/>
              <w:contextualSpacing w:val="0"/>
            </w:pPr>
            <w:r>
              <w:rPr>
                <w:b/>
              </w:rPr>
              <w:t>Section F – Government Construction Strategy (All Lots)</w:t>
            </w:r>
          </w:p>
        </w:tc>
      </w:tr>
      <w:tr w:rsidR="0023488B" w14:paraId="1D46CBCE" w14:textId="77777777" w:rsidTr="00EB1C9D">
        <w:tc>
          <w:tcPr>
            <w:tcW w:w="6091" w:type="dxa"/>
            <w:shd w:val="clear" w:color="auto" w:fill="D9D9D9" w:themeFill="background1" w:themeFillShade="D9"/>
          </w:tcPr>
          <w:p w14:paraId="2C3881D8" w14:textId="39381F1B" w:rsidR="0023488B" w:rsidRPr="00624A6F" w:rsidRDefault="00B07CCB" w:rsidP="0059213B">
            <w:pPr>
              <w:spacing w:after="160" w:line="259" w:lineRule="auto"/>
              <w:contextualSpacing w:val="0"/>
              <w:rPr>
                <w:strike/>
              </w:rPr>
            </w:pPr>
            <w:r>
              <w:rPr>
                <w:b/>
              </w:rPr>
              <w:t>GCF</w:t>
            </w:r>
            <w:r w:rsidR="00B971E7">
              <w:rPr>
                <w:b/>
              </w:rPr>
              <w:t>2</w:t>
            </w:r>
            <w:r>
              <w:rPr>
                <w:b/>
              </w:rPr>
              <w:t xml:space="preserve"> - </w:t>
            </w:r>
            <w:r w:rsidR="0023488B" w:rsidRPr="00423691">
              <w:rPr>
                <w:b/>
              </w:rPr>
              <w:t xml:space="preserve">Management of Works Contracts - Soft Landings - Framework </w:t>
            </w:r>
            <w:r w:rsidR="0023488B">
              <w:rPr>
                <w:b/>
              </w:rPr>
              <w:t>(All Lots)</w:t>
            </w:r>
            <w:r w:rsidR="0023488B">
              <w:t xml:space="preserve"> </w:t>
            </w:r>
          </w:p>
        </w:tc>
        <w:tc>
          <w:tcPr>
            <w:tcW w:w="5670" w:type="dxa"/>
            <w:shd w:val="clear" w:color="auto" w:fill="FFC000"/>
          </w:tcPr>
          <w:p w14:paraId="0EDA0C78" w14:textId="77777777" w:rsidR="0023488B" w:rsidRDefault="0023488B" w:rsidP="0059213B">
            <w:pPr>
              <w:spacing w:after="160" w:line="259" w:lineRule="auto"/>
              <w:contextualSpacing w:val="0"/>
            </w:pPr>
            <w:r>
              <w:rPr>
                <w:b/>
              </w:rPr>
              <w:t>Evaluation guidance</w:t>
            </w:r>
          </w:p>
        </w:tc>
        <w:tc>
          <w:tcPr>
            <w:tcW w:w="2183" w:type="dxa"/>
            <w:shd w:val="clear" w:color="auto" w:fill="FFC000"/>
          </w:tcPr>
          <w:p w14:paraId="5E1D18A1" w14:textId="77777777" w:rsidR="0023488B" w:rsidRDefault="0023488B" w:rsidP="0059213B">
            <w:pPr>
              <w:spacing w:after="160" w:line="259" w:lineRule="auto"/>
              <w:contextualSpacing w:val="0"/>
            </w:pPr>
            <w:r>
              <w:rPr>
                <w:b/>
              </w:rPr>
              <w:t>Marking scheme</w:t>
            </w:r>
          </w:p>
        </w:tc>
      </w:tr>
      <w:tr w:rsidR="0023488B" w14:paraId="05D4C6D7" w14:textId="77777777" w:rsidTr="00EB1C9D">
        <w:trPr>
          <w:trHeight w:val="1654"/>
        </w:trPr>
        <w:tc>
          <w:tcPr>
            <w:tcW w:w="6091" w:type="dxa"/>
            <w:vMerge w:val="restart"/>
            <w:tcBorders>
              <w:bottom w:val="single" w:sz="4" w:space="0" w:color="000000"/>
            </w:tcBorders>
          </w:tcPr>
          <w:p w14:paraId="40056638" w14:textId="77777777" w:rsidR="0023488B" w:rsidRDefault="0023488B" w:rsidP="0023488B">
            <w:pPr>
              <w:tabs>
                <w:tab w:val="left" w:pos="709"/>
              </w:tabs>
              <w:ind w:right="57"/>
              <w:contextualSpacing w:val="0"/>
              <w:jc w:val="both"/>
            </w:pPr>
            <w:r>
              <w:t xml:space="preserve">Requirement: </w:t>
            </w:r>
          </w:p>
          <w:p w14:paraId="2A2F37A7" w14:textId="77777777" w:rsidR="0023488B" w:rsidRDefault="0023488B" w:rsidP="0023488B">
            <w:pPr>
              <w:tabs>
                <w:tab w:val="left" w:pos="709"/>
              </w:tabs>
              <w:ind w:left="720" w:right="57" w:hanging="709"/>
              <w:contextualSpacing w:val="0"/>
              <w:jc w:val="both"/>
            </w:pPr>
          </w:p>
          <w:p w14:paraId="7076DC2E" w14:textId="7B834A8E" w:rsidR="0023488B" w:rsidRDefault="0023488B" w:rsidP="0023488B">
            <w:pPr>
              <w:tabs>
                <w:tab w:val="left" w:pos="164"/>
              </w:tabs>
              <w:ind w:left="22" w:right="57"/>
              <w:contextualSpacing w:val="0"/>
              <w:jc w:val="both"/>
            </w:pPr>
            <w:r w:rsidRPr="00423691">
              <w:t xml:space="preserve">Government Construction Strategy calls for implementation of "soft landings"; what is your understanding of this concept and how would The Employer benefit from its implementation? You may refer to </w:t>
            </w:r>
            <w:r w:rsidR="00B97F12">
              <w:t xml:space="preserve">any </w:t>
            </w:r>
            <w:r w:rsidRPr="00423691">
              <w:t xml:space="preserve">previous </w:t>
            </w:r>
            <w:r w:rsidR="00B97F12">
              <w:t>examples w</w:t>
            </w:r>
            <w:r w:rsidR="00A42122">
              <w:t>h</w:t>
            </w:r>
            <w:r w:rsidR="00B97F12">
              <w:t xml:space="preserve">ere you have implemented this </w:t>
            </w:r>
            <w:r w:rsidRPr="00423691">
              <w:t>concept.</w:t>
            </w:r>
          </w:p>
        </w:tc>
        <w:tc>
          <w:tcPr>
            <w:tcW w:w="5670" w:type="dxa"/>
            <w:tcBorders>
              <w:top w:val="nil"/>
              <w:left w:val="nil"/>
              <w:bottom w:val="single" w:sz="8" w:space="0" w:color="000000"/>
              <w:right w:val="single" w:sz="8" w:space="0" w:color="000000"/>
            </w:tcBorders>
            <w:shd w:val="clear" w:color="auto" w:fill="FFC000"/>
          </w:tcPr>
          <w:p w14:paraId="1AE9BABD" w14:textId="4BD515F8" w:rsidR="0023488B" w:rsidRDefault="0023488B" w:rsidP="0023488B">
            <w:pPr>
              <w:spacing w:after="160" w:line="259" w:lineRule="auto"/>
              <w:contextualSpacing w:val="0"/>
            </w:pPr>
            <w:r w:rsidRPr="00423691">
              <w:t>Demonstrates added value to published process; probably based on actual experience; which part of team (design rather than construction) should be involved. Clear, detailed, robust understanding of SL, what it entails and how The Employer and Contractor would benefit from process and that process should have only a token cost.</w:t>
            </w:r>
          </w:p>
        </w:tc>
        <w:tc>
          <w:tcPr>
            <w:tcW w:w="2183" w:type="dxa"/>
            <w:shd w:val="clear" w:color="auto" w:fill="FFC000"/>
          </w:tcPr>
          <w:p w14:paraId="13AD990A" w14:textId="77777777" w:rsidR="0023488B" w:rsidRDefault="0023488B" w:rsidP="0023488B">
            <w:pPr>
              <w:spacing w:after="160" w:line="259" w:lineRule="auto"/>
              <w:contextualSpacing w:val="0"/>
            </w:pPr>
            <w:r>
              <w:t>100</w:t>
            </w:r>
          </w:p>
        </w:tc>
      </w:tr>
      <w:tr w:rsidR="0023488B" w14:paraId="4060A449" w14:textId="77777777" w:rsidTr="00EB1C9D">
        <w:trPr>
          <w:trHeight w:val="678"/>
        </w:trPr>
        <w:tc>
          <w:tcPr>
            <w:tcW w:w="6091" w:type="dxa"/>
            <w:vMerge/>
            <w:tcBorders>
              <w:bottom w:val="single" w:sz="4" w:space="0" w:color="000000"/>
            </w:tcBorders>
            <w:shd w:val="clear" w:color="auto" w:fill="CCFFCC"/>
          </w:tcPr>
          <w:p w14:paraId="4EDCCE0B" w14:textId="77777777" w:rsidR="0023488B" w:rsidRDefault="0023488B" w:rsidP="0023488B">
            <w:pPr>
              <w:spacing w:after="160" w:line="259" w:lineRule="auto"/>
              <w:contextualSpacing w:val="0"/>
            </w:pPr>
          </w:p>
        </w:tc>
        <w:tc>
          <w:tcPr>
            <w:tcW w:w="5670" w:type="dxa"/>
            <w:tcBorders>
              <w:top w:val="nil"/>
              <w:left w:val="nil"/>
              <w:bottom w:val="single" w:sz="8" w:space="0" w:color="000000"/>
              <w:right w:val="single" w:sz="8" w:space="0" w:color="000000"/>
            </w:tcBorders>
            <w:shd w:val="clear" w:color="auto" w:fill="FFC000"/>
          </w:tcPr>
          <w:p w14:paraId="07D94EB8" w14:textId="6E573999" w:rsidR="0023488B" w:rsidRDefault="0023488B" w:rsidP="0023488B">
            <w:pPr>
              <w:spacing w:after="160" w:line="259" w:lineRule="auto"/>
              <w:contextualSpacing w:val="0"/>
            </w:pPr>
            <w:r w:rsidRPr="00423691">
              <w:t>Demonstrates clear understanding of process, that designers rather than constructors should lead, willingness to participate and learn from process</w:t>
            </w:r>
          </w:p>
        </w:tc>
        <w:tc>
          <w:tcPr>
            <w:tcW w:w="2183" w:type="dxa"/>
            <w:shd w:val="clear" w:color="auto" w:fill="FFC000"/>
          </w:tcPr>
          <w:p w14:paraId="36ADB0B3" w14:textId="77777777" w:rsidR="0023488B" w:rsidRDefault="0023488B" w:rsidP="0023488B">
            <w:pPr>
              <w:spacing w:after="160" w:line="259" w:lineRule="auto"/>
              <w:contextualSpacing w:val="0"/>
            </w:pPr>
            <w:r>
              <w:t>80</w:t>
            </w:r>
          </w:p>
        </w:tc>
      </w:tr>
      <w:tr w:rsidR="0023488B" w14:paraId="17F29FA5" w14:textId="77777777" w:rsidTr="00EB1C9D">
        <w:trPr>
          <w:trHeight w:val="819"/>
        </w:trPr>
        <w:tc>
          <w:tcPr>
            <w:tcW w:w="6091" w:type="dxa"/>
            <w:vMerge w:val="restart"/>
            <w:shd w:val="clear" w:color="auto" w:fill="D6E3BC" w:themeFill="accent3" w:themeFillTint="66"/>
          </w:tcPr>
          <w:p w14:paraId="568B5584" w14:textId="62D9097D" w:rsidR="0023488B" w:rsidRDefault="00B07CCB" w:rsidP="0023488B">
            <w:pPr>
              <w:spacing w:before="120"/>
              <w:ind w:right="57"/>
              <w:contextualSpacing w:val="0"/>
              <w:jc w:val="both"/>
              <w:rPr>
                <w:b/>
              </w:rPr>
            </w:pPr>
            <w:r>
              <w:rPr>
                <w:b/>
              </w:rPr>
              <w:t xml:space="preserve">GCF2 - </w:t>
            </w:r>
            <w:r w:rsidR="0023488B">
              <w:rPr>
                <w:b/>
              </w:rPr>
              <w:t xml:space="preserve">Response guidance </w:t>
            </w:r>
          </w:p>
          <w:p w14:paraId="3A5C905B" w14:textId="77777777" w:rsidR="0023488B" w:rsidRDefault="0023488B" w:rsidP="0023488B">
            <w:pPr>
              <w:ind w:left="57" w:right="57"/>
              <w:contextualSpacing w:val="0"/>
              <w:jc w:val="both"/>
              <w:rPr>
                <w:b/>
              </w:rPr>
            </w:pPr>
          </w:p>
          <w:p w14:paraId="0C1AC003" w14:textId="77777777" w:rsidR="0023488B" w:rsidRDefault="0023488B" w:rsidP="0023488B">
            <w:pPr>
              <w:ind w:left="57" w:right="57"/>
              <w:contextualSpacing w:val="0"/>
              <w:jc w:val="both"/>
              <w:rPr>
                <w:b/>
              </w:rPr>
            </w:pPr>
            <w:r>
              <w:rPr>
                <w:b/>
              </w:rPr>
              <w:t>All bidders must answer this question.</w:t>
            </w:r>
          </w:p>
          <w:p w14:paraId="7944FB78" w14:textId="77777777" w:rsidR="0023488B" w:rsidRDefault="0023488B" w:rsidP="0023488B">
            <w:pPr>
              <w:ind w:left="57" w:right="57"/>
              <w:contextualSpacing w:val="0"/>
              <w:jc w:val="both"/>
              <w:rPr>
                <w:b/>
              </w:rPr>
            </w:pPr>
          </w:p>
          <w:p w14:paraId="66701644" w14:textId="08CEE34E" w:rsidR="0023488B" w:rsidRDefault="0023488B" w:rsidP="0023488B">
            <w:pPr>
              <w:ind w:left="57" w:right="57"/>
              <w:contextualSpacing w:val="0"/>
              <w:jc w:val="both"/>
              <w:rPr>
                <w:b/>
              </w:rPr>
            </w:pPr>
            <w:r w:rsidRPr="00DB4D01">
              <w:rPr>
                <w:b/>
              </w:rPr>
              <w:t xml:space="preserve">Maximum word count – </w:t>
            </w:r>
            <w:r w:rsidR="00EB1C9D">
              <w:rPr>
                <w:b/>
              </w:rPr>
              <w:t>2</w:t>
            </w:r>
            <w:r w:rsidRPr="00DB4D01">
              <w:rPr>
                <w:b/>
              </w:rPr>
              <w:t>,000 words</w:t>
            </w:r>
            <w:r w:rsidR="00EB1C9D">
              <w:rPr>
                <w:b/>
              </w:rPr>
              <w:t xml:space="preserve"> plus </w:t>
            </w:r>
            <w:r w:rsidRPr="00DB4D01">
              <w:rPr>
                <w:b/>
              </w:rPr>
              <w:t xml:space="preserve">attachments </w:t>
            </w:r>
          </w:p>
          <w:p w14:paraId="7391E06B" w14:textId="77777777" w:rsidR="0023488B" w:rsidRDefault="0023488B" w:rsidP="0023488B">
            <w:pPr>
              <w:ind w:left="57" w:right="57"/>
              <w:contextualSpacing w:val="0"/>
              <w:jc w:val="both"/>
              <w:rPr>
                <w:b/>
              </w:rPr>
            </w:pPr>
          </w:p>
          <w:p w14:paraId="1A45C427" w14:textId="09FC0A23" w:rsidR="0023488B" w:rsidRDefault="0023488B" w:rsidP="00804573">
            <w:pPr>
              <w:ind w:left="34" w:right="60"/>
              <w:contextualSpacing w:val="0"/>
              <w:jc w:val="both"/>
            </w:pPr>
            <w:r w:rsidRPr="00423691">
              <w:t>How will you assist The Employer to implement a “Soft Landings” approach on Works Contracts awarded through the framework, who from your team would lead, and what benefits would The Employer gain from your strategy.</w:t>
            </w:r>
          </w:p>
          <w:p w14:paraId="0182D288" w14:textId="77777777" w:rsidR="0023488B" w:rsidRDefault="0023488B" w:rsidP="0023488B">
            <w:pPr>
              <w:ind w:left="140" w:right="60"/>
              <w:contextualSpacing w:val="0"/>
              <w:jc w:val="both"/>
            </w:pPr>
          </w:p>
          <w:p w14:paraId="0807BA29" w14:textId="77777777" w:rsidR="0023488B" w:rsidRDefault="0023488B" w:rsidP="0023488B">
            <w:pPr>
              <w:tabs>
                <w:tab w:val="left" w:pos="1637"/>
              </w:tabs>
              <w:ind w:right="57"/>
            </w:pPr>
            <w:r w:rsidRPr="00423691">
              <w:t>See BSRIA Soft Landings Framework document</w:t>
            </w:r>
          </w:p>
          <w:p w14:paraId="02D16DEF" w14:textId="77777777" w:rsidR="00804573" w:rsidRDefault="00804573" w:rsidP="0023488B">
            <w:pPr>
              <w:tabs>
                <w:tab w:val="left" w:pos="1637"/>
              </w:tabs>
              <w:ind w:right="57"/>
            </w:pPr>
          </w:p>
          <w:p w14:paraId="0662F765" w14:textId="1DB98EC6" w:rsidR="00804573" w:rsidRDefault="00804573" w:rsidP="00804573">
            <w:pPr>
              <w:spacing w:after="120"/>
              <w:ind w:right="60"/>
              <w:contextualSpacing w:val="0"/>
              <w:jc w:val="both"/>
              <w:rPr>
                <w:sz w:val="24"/>
                <w:szCs w:val="24"/>
              </w:rPr>
            </w:pPr>
            <w:r>
              <w:t>Identify and describe your experience in implementing Government Soft Landings.</w:t>
            </w:r>
          </w:p>
          <w:p w14:paraId="2DC5206B" w14:textId="2B7D5923" w:rsidR="00804573" w:rsidRDefault="00804573" w:rsidP="0023488B">
            <w:pPr>
              <w:tabs>
                <w:tab w:val="left" w:pos="1637"/>
              </w:tabs>
              <w:ind w:right="57"/>
            </w:pPr>
          </w:p>
        </w:tc>
        <w:tc>
          <w:tcPr>
            <w:tcW w:w="5670" w:type="dxa"/>
            <w:tcBorders>
              <w:top w:val="nil"/>
              <w:left w:val="nil"/>
              <w:bottom w:val="single" w:sz="8" w:space="0" w:color="000000"/>
              <w:right w:val="single" w:sz="8" w:space="0" w:color="000000"/>
            </w:tcBorders>
            <w:shd w:val="clear" w:color="auto" w:fill="FFC000"/>
          </w:tcPr>
          <w:p w14:paraId="7E797EBC" w14:textId="5878A77A" w:rsidR="0023488B" w:rsidRDefault="0023488B" w:rsidP="0023488B">
            <w:pPr>
              <w:spacing w:after="160" w:line="259" w:lineRule="auto"/>
              <w:contextualSpacing w:val="0"/>
            </w:pPr>
            <w:r w:rsidRPr="00423691">
              <w:lastRenderedPageBreak/>
              <w:t>Demonstrates basic understanding of the process and that The Employer and Contractor will benefit.</w:t>
            </w:r>
          </w:p>
        </w:tc>
        <w:tc>
          <w:tcPr>
            <w:tcW w:w="2183" w:type="dxa"/>
            <w:shd w:val="clear" w:color="auto" w:fill="FFC000"/>
          </w:tcPr>
          <w:p w14:paraId="15FFF8A5" w14:textId="77777777" w:rsidR="0023488B" w:rsidRDefault="0023488B" w:rsidP="0023488B">
            <w:pPr>
              <w:spacing w:after="160" w:line="259" w:lineRule="auto"/>
              <w:contextualSpacing w:val="0"/>
            </w:pPr>
            <w:r>
              <w:t>60</w:t>
            </w:r>
          </w:p>
        </w:tc>
      </w:tr>
      <w:tr w:rsidR="0023488B" w14:paraId="3BC7BB34" w14:textId="77777777" w:rsidTr="00EB1C9D">
        <w:trPr>
          <w:trHeight w:val="1824"/>
        </w:trPr>
        <w:tc>
          <w:tcPr>
            <w:tcW w:w="6091" w:type="dxa"/>
            <w:vMerge/>
            <w:shd w:val="clear" w:color="auto" w:fill="D6E3BC" w:themeFill="accent3" w:themeFillTint="66"/>
          </w:tcPr>
          <w:p w14:paraId="51E33E47" w14:textId="77777777" w:rsidR="0023488B" w:rsidRDefault="0023488B" w:rsidP="0023488B">
            <w:pPr>
              <w:spacing w:after="160" w:line="259" w:lineRule="auto"/>
              <w:contextualSpacing w:val="0"/>
            </w:pPr>
          </w:p>
        </w:tc>
        <w:tc>
          <w:tcPr>
            <w:tcW w:w="5670" w:type="dxa"/>
            <w:tcBorders>
              <w:top w:val="nil"/>
              <w:left w:val="nil"/>
              <w:bottom w:val="single" w:sz="8" w:space="0" w:color="000000"/>
              <w:right w:val="single" w:sz="8" w:space="0" w:color="000000"/>
            </w:tcBorders>
            <w:shd w:val="clear" w:color="auto" w:fill="FFC000"/>
          </w:tcPr>
          <w:p w14:paraId="15D9129F" w14:textId="378E4E67" w:rsidR="0023488B" w:rsidRDefault="0023488B" w:rsidP="0023488B">
            <w:pPr>
              <w:spacing w:after="160" w:line="259" w:lineRule="auto"/>
              <w:contextualSpacing w:val="0"/>
            </w:pPr>
            <w:r w:rsidRPr="00423691">
              <w:t>Minimal understanding of process; fails to see benefits, suggests it would be expensive or that it should be constructor lead.</w:t>
            </w:r>
          </w:p>
        </w:tc>
        <w:tc>
          <w:tcPr>
            <w:tcW w:w="2183" w:type="dxa"/>
            <w:shd w:val="clear" w:color="auto" w:fill="FFC000"/>
          </w:tcPr>
          <w:p w14:paraId="43AC15A9" w14:textId="77777777" w:rsidR="0023488B" w:rsidRDefault="0023488B" w:rsidP="0023488B">
            <w:pPr>
              <w:spacing w:after="160" w:line="259" w:lineRule="auto"/>
              <w:contextualSpacing w:val="0"/>
            </w:pPr>
            <w:r>
              <w:t>20</w:t>
            </w:r>
          </w:p>
        </w:tc>
      </w:tr>
      <w:tr w:rsidR="0023488B" w14:paraId="445B01D4" w14:textId="77777777" w:rsidTr="00EB1C9D">
        <w:tc>
          <w:tcPr>
            <w:tcW w:w="6091" w:type="dxa"/>
            <w:vMerge/>
            <w:shd w:val="clear" w:color="auto" w:fill="D6E3BC" w:themeFill="accent3" w:themeFillTint="66"/>
          </w:tcPr>
          <w:p w14:paraId="78658650" w14:textId="77777777" w:rsidR="0023488B" w:rsidRDefault="0023488B" w:rsidP="0023488B">
            <w:pPr>
              <w:spacing w:after="160" w:line="259" w:lineRule="auto"/>
              <w:contextualSpacing w:val="0"/>
            </w:pPr>
          </w:p>
        </w:tc>
        <w:tc>
          <w:tcPr>
            <w:tcW w:w="5670" w:type="dxa"/>
            <w:tcBorders>
              <w:top w:val="nil"/>
              <w:left w:val="nil"/>
              <w:bottom w:val="single" w:sz="8" w:space="0" w:color="000000"/>
              <w:right w:val="single" w:sz="8" w:space="0" w:color="000000"/>
            </w:tcBorders>
            <w:shd w:val="clear" w:color="auto" w:fill="FFC000"/>
          </w:tcPr>
          <w:p w14:paraId="69DEB5C1" w14:textId="07A4173B" w:rsidR="0023488B" w:rsidRDefault="0023488B" w:rsidP="0023488B">
            <w:pPr>
              <w:spacing w:after="160" w:line="259" w:lineRule="auto"/>
              <w:contextualSpacing w:val="0"/>
            </w:pPr>
            <w:r w:rsidRPr="00F63FF6">
              <w:t>Completely inadequate response</w:t>
            </w:r>
          </w:p>
        </w:tc>
        <w:tc>
          <w:tcPr>
            <w:tcW w:w="2183" w:type="dxa"/>
            <w:shd w:val="clear" w:color="auto" w:fill="FFC000"/>
          </w:tcPr>
          <w:p w14:paraId="1FEF8F59" w14:textId="77777777" w:rsidR="0023488B" w:rsidRDefault="0023488B" w:rsidP="0023488B">
            <w:pPr>
              <w:spacing w:after="160" w:line="259" w:lineRule="auto"/>
              <w:contextualSpacing w:val="0"/>
            </w:pPr>
            <w:r>
              <w:t>0</w:t>
            </w:r>
          </w:p>
        </w:tc>
      </w:tr>
    </w:tbl>
    <w:p w14:paraId="7261FA34" w14:textId="77777777" w:rsidR="0023488B" w:rsidRDefault="0023488B" w:rsidP="0023488B">
      <w:pPr>
        <w:spacing w:after="160" w:line="259" w:lineRule="auto"/>
        <w:contextualSpacing w:val="0"/>
      </w:pPr>
      <w:r>
        <w:br w:type="page"/>
      </w:r>
    </w:p>
    <w:p w14:paraId="115D8D30" w14:textId="77777777" w:rsidR="00030191" w:rsidRDefault="00030191" w:rsidP="00030191">
      <w:pPr>
        <w:spacing w:after="160" w:line="259" w:lineRule="auto"/>
        <w:contextualSpacing w:val="0"/>
      </w:pPr>
    </w:p>
    <w:tbl>
      <w:tblPr>
        <w:tblStyle w:val="TableGrid"/>
        <w:tblW w:w="0" w:type="auto"/>
        <w:tblLook w:val="04A0" w:firstRow="1" w:lastRow="0" w:firstColumn="1" w:lastColumn="0" w:noHBand="0" w:noVBand="1"/>
      </w:tblPr>
      <w:tblGrid>
        <w:gridCol w:w="6941"/>
        <w:gridCol w:w="4820"/>
        <w:gridCol w:w="2183"/>
      </w:tblGrid>
      <w:tr w:rsidR="00030191" w14:paraId="4EAB6AB3" w14:textId="77777777" w:rsidTr="0059213B">
        <w:tc>
          <w:tcPr>
            <w:tcW w:w="13944" w:type="dxa"/>
            <w:gridSpan w:val="3"/>
            <w:shd w:val="clear" w:color="auto" w:fill="C6D9F1" w:themeFill="text2" w:themeFillTint="33"/>
          </w:tcPr>
          <w:p w14:paraId="4CFE3105" w14:textId="1C75CD7A" w:rsidR="00030191" w:rsidRDefault="00030191" w:rsidP="0059213B">
            <w:pPr>
              <w:spacing w:after="160" w:line="259" w:lineRule="auto"/>
              <w:contextualSpacing w:val="0"/>
            </w:pPr>
            <w:r>
              <w:rPr>
                <w:b/>
              </w:rPr>
              <w:t xml:space="preserve">Section </w:t>
            </w:r>
            <w:r w:rsidR="0023488B">
              <w:rPr>
                <w:b/>
              </w:rPr>
              <w:t>G – Risk Management</w:t>
            </w:r>
            <w:r>
              <w:rPr>
                <w:b/>
              </w:rPr>
              <w:t xml:space="preserve"> (All Lots)</w:t>
            </w:r>
          </w:p>
        </w:tc>
      </w:tr>
      <w:tr w:rsidR="00030191" w14:paraId="1F7E23C8" w14:textId="77777777" w:rsidTr="000E2A50">
        <w:tc>
          <w:tcPr>
            <w:tcW w:w="6941" w:type="dxa"/>
            <w:shd w:val="clear" w:color="auto" w:fill="D9D9D9" w:themeFill="background1" w:themeFillShade="D9"/>
          </w:tcPr>
          <w:p w14:paraId="212945B9" w14:textId="0DDC5547" w:rsidR="00030191" w:rsidRPr="00624A6F" w:rsidRDefault="00B07CCB" w:rsidP="0059213B">
            <w:pPr>
              <w:spacing w:after="160" w:line="259" w:lineRule="auto"/>
              <w:contextualSpacing w:val="0"/>
              <w:rPr>
                <w:strike/>
              </w:rPr>
            </w:pPr>
            <w:r>
              <w:rPr>
                <w:b/>
              </w:rPr>
              <w:t xml:space="preserve">RMG1 - </w:t>
            </w:r>
            <w:r w:rsidR="0023488B">
              <w:rPr>
                <w:b/>
              </w:rPr>
              <w:t>Risk</w:t>
            </w:r>
            <w:r w:rsidR="0023488B" w:rsidRPr="00AB0AEA">
              <w:rPr>
                <w:b/>
              </w:rPr>
              <w:t xml:space="preserve"> - Framework</w:t>
            </w:r>
            <w:r w:rsidR="0023488B">
              <w:rPr>
                <w:b/>
              </w:rPr>
              <w:t xml:space="preserve"> </w:t>
            </w:r>
            <w:r w:rsidR="00030191">
              <w:rPr>
                <w:b/>
              </w:rPr>
              <w:t>(All Lots)</w:t>
            </w:r>
            <w:r w:rsidR="00030191">
              <w:t xml:space="preserve"> </w:t>
            </w:r>
          </w:p>
        </w:tc>
        <w:tc>
          <w:tcPr>
            <w:tcW w:w="4820" w:type="dxa"/>
            <w:shd w:val="clear" w:color="auto" w:fill="FFC000"/>
          </w:tcPr>
          <w:p w14:paraId="476484E0" w14:textId="77777777" w:rsidR="00030191" w:rsidRDefault="00030191" w:rsidP="0059213B">
            <w:pPr>
              <w:spacing w:after="160" w:line="259" w:lineRule="auto"/>
              <w:contextualSpacing w:val="0"/>
            </w:pPr>
            <w:r>
              <w:rPr>
                <w:b/>
              </w:rPr>
              <w:t>Evaluation guidance</w:t>
            </w:r>
          </w:p>
        </w:tc>
        <w:tc>
          <w:tcPr>
            <w:tcW w:w="2183" w:type="dxa"/>
            <w:shd w:val="clear" w:color="auto" w:fill="FFC000"/>
          </w:tcPr>
          <w:p w14:paraId="764A67D4" w14:textId="77777777" w:rsidR="00030191" w:rsidRDefault="00030191" w:rsidP="0059213B">
            <w:pPr>
              <w:spacing w:after="160" w:line="259" w:lineRule="auto"/>
              <w:contextualSpacing w:val="0"/>
            </w:pPr>
            <w:r>
              <w:rPr>
                <w:b/>
              </w:rPr>
              <w:t>Marking scheme</w:t>
            </w:r>
          </w:p>
        </w:tc>
      </w:tr>
      <w:tr w:rsidR="00D428DD" w14:paraId="4FE97210" w14:textId="77777777" w:rsidTr="000E2A50">
        <w:trPr>
          <w:trHeight w:val="808"/>
        </w:trPr>
        <w:tc>
          <w:tcPr>
            <w:tcW w:w="6941" w:type="dxa"/>
            <w:vMerge w:val="restart"/>
            <w:tcBorders>
              <w:bottom w:val="single" w:sz="4" w:space="0" w:color="000000"/>
            </w:tcBorders>
          </w:tcPr>
          <w:p w14:paraId="452F7B8F" w14:textId="77777777" w:rsidR="00D428DD" w:rsidRDefault="00D428DD" w:rsidP="00D428DD">
            <w:pPr>
              <w:tabs>
                <w:tab w:val="left" w:pos="709"/>
              </w:tabs>
              <w:ind w:right="57"/>
              <w:contextualSpacing w:val="0"/>
              <w:jc w:val="both"/>
            </w:pPr>
            <w:r>
              <w:t xml:space="preserve">Requirement: </w:t>
            </w:r>
          </w:p>
          <w:p w14:paraId="49A3F6DD" w14:textId="77777777" w:rsidR="00D428DD" w:rsidRDefault="00D428DD" w:rsidP="00D428DD">
            <w:pPr>
              <w:tabs>
                <w:tab w:val="left" w:pos="709"/>
              </w:tabs>
              <w:ind w:left="720" w:right="57" w:hanging="709"/>
              <w:contextualSpacing w:val="0"/>
              <w:jc w:val="both"/>
            </w:pPr>
          </w:p>
          <w:p w14:paraId="42F92DC0" w14:textId="0C25B333" w:rsidR="00D428DD" w:rsidRDefault="00D428DD" w:rsidP="00D428DD">
            <w:pPr>
              <w:tabs>
                <w:tab w:val="left" w:pos="164"/>
              </w:tabs>
              <w:ind w:left="22" w:right="57"/>
              <w:contextualSpacing w:val="0"/>
              <w:jc w:val="both"/>
            </w:pPr>
            <w:r w:rsidRPr="00EE60E0">
              <w:t>Your submission should indicate the value that your risk management plan is likely to bring to a project</w:t>
            </w:r>
            <w:r w:rsidR="00804573">
              <w:t xml:space="preserve">, </w:t>
            </w:r>
            <w:r w:rsidRPr="00EE60E0">
              <w:t>describes the processes and engagement that will be followed to implement it</w:t>
            </w:r>
            <w:r w:rsidR="00804573">
              <w:t xml:space="preserve"> and your approach to risk and cost management to ensure project success</w:t>
            </w:r>
            <w:r w:rsidRPr="00EE60E0">
              <w:t>.</w:t>
            </w:r>
          </w:p>
        </w:tc>
        <w:tc>
          <w:tcPr>
            <w:tcW w:w="4820" w:type="dxa"/>
            <w:tcBorders>
              <w:top w:val="nil"/>
              <w:left w:val="nil"/>
              <w:bottom w:val="single" w:sz="8" w:space="0" w:color="000000"/>
              <w:right w:val="single" w:sz="8" w:space="0" w:color="000000"/>
            </w:tcBorders>
            <w:shd w:val="clear" w:color="auto" w:fill="FFC000"/>
          </w:tcPr>
          <w:p w14:paraId="5F40B926" w14:textId="375F4202" w:rsidR="00D428DD" w:rsidRDefault="00D428DD" w:rsidP="00D428DD">
            <w:pPr>
              <w:spacing w:after="160" w:line="259" w:lineRule="auto"/>
              <w:contextualSpacing w:val="0"/>
            </w:pPr>
            <w:r w:rsidRPr="00EE60E0">
              <w:t>Submission demonstrates excellent capability &amp; full understanding of the process &amp; the benefit it adds.  All information provided.</w:t>
            </w:r>
          </w:p>
        </w:tc>
        <w:tc>
          <w:tcPr>
            <w:tcW w:w="2183" w:type="dxa"/>
            <w:shd w:val="clear" w:color="auto" w:fill="FFC000"/>
          </w:tcPr>
          <w:p w14:paraId="510BE1FC" w14:textId="77777777" w:rsidR="00D428DD" w:rsidRDefault="00D428DD" w:rsidP="00D428DD">
            <w:pPr>
              <w:spacing w:after="160" w:line="259" w:lineRule="auto"/>
              <w:contextualSpacing w:val="0"/>
            </w:pPr>
            <w:r>
              <w:t>100</w:t>
            </w:r>
          </w:p>
        </w:tc>
      </w:tr>
      <w:tr w:rsidR="00D428DD" w14:paraId="7CF43AA0" w14:textId="77777777" w:rsidTr="000E2A50">
        <w:trPr>
          <w:trHeight w:val="678"/>
        </w:trPr>
        <w:tc>
          <w:tcPr>
            <w:tcW w:w="6941" w:type="dxa"/>
            <w:vMerge/>
            <w:tcBorders>
              <w:bottom w:val="single" w:sz="4" w:space="0" w:color="000000"/>
            </w:tcBorders>
            <w:shd w:val="clear" w:color="auto" w:fill="CCFFCC"/>
          </w:tcPr>
          <w:p w14:paraId="49C9B0C5" w14:textId="77777777" w:rsidR="00D428DD" w:rsidRDefault="00D428DD" w:rsidP="00D428DD">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774F3461" w14:textId="6B186E9E" w:rsidR="00D428DD" w:rsidRDefault="00D428DD" w:rsidP="00D428DD">
            <w:pPr>
              <w:spacing w:after="160" w:line="259" w:lineRule="auto"/>
              <w:contextualSpacing w:val="0"/>
            </w:pPr>
            <w:r w:rsidRPr="00EE60E0">
              <w:t>Comprehensive submission, fully meets requirement</w:t>
            </w:r>
          </w:p>
        </w:tc>
        <w:tc>
          <w:tcPr>
            <w:tcW w:w="2183" w:type="dxa"/>
            <w:shd w:val="clear" w:color="auto" w:fill="FFC000"/>
          </w:tcPr>
          <w:p w14:paraId="34996CEB" w14:textId="77777777" w:rsidR="00D428DD" w:rsidRDefault="00D428DD" w:rsidP="00D428DD">
            <w:pPr>
              <w:spacing w:after="160" w:line="259" w:lineRule="auto"/>
              <w:contextualSpacing w:val="0"/>
            </w:pPr>
            <w:r>
              <w:t>80</w:t>
            </w:r>
          </w:p>
        </w:tc>
      </w:tr>
      <w:tr w:rsidR="00D428DD" w14:paraId="0A14DB49" w14:textId="77777777" w:rsidTr="000E2A50">
        <w:trPr>
          <w:trHeight w:val="1906"/>
        </w:trPr>
        <w:tc>
          <w:tcPr>
            <w:tcW w:w="6941" w:type="dxa"/>
            <w:vMerge w:val="restart"/>
            <w:shd w:val="clear" w:color="auto" w:fill="D6E3BC" w:themeFill="accent3" w:themeFillTint="66"/>
          </w:tcPr>
          <w:p w14:paraId="407A025D" w14:textId="0F23BC44" w:rsidR="00D428DD" w:rsidRDefault="00B07CCB" w:rsidP="00D428DD">
            <w:pPr>
              <w:spacing w:before="120"/>
              <w:ind w:right="57"/>
              <w:contextualSpacing w:val="0"/>
              <w:jc w:val="both"/>
              <w:rPr>
                <w:b/>
              </w:rPr>
            </w:pPr>
            <w:r>
              <w:rPr>
                <w:b/>
              </w:rPr>
              <w:t xml:space="preserve">RMG1 - </w:t>
            </w:r>
            <w:r w:rsidR="00D428DD">
              <w:rPr>
                <w:b/>
              </w:rPr>
              <w:t xml:space="preserve">Response guidance </w:t>
            </w:r>
          </w:p>
          <w:p w14:paraId="23B9758A" w14:textId="77777777" w:rsidR="00D428DD" w:rsidRPr="00B67C25" w:rsidRDefault="00D428DD" w:rsidP="00D428DD">
            <w:pPr>
              <w:ind w:left="57" w:right="57"/>
              <w:contextualSpacing w:val="0"/>
              <w:jc w:val="both"/>
              <w:rPr>
                <w:b/>
                <w:sz w:val="16"/>
                <w:szCs w:val="16"/>
              </w:rPr>
            </w:pPr>
          </w:p>
          <w:p w14:paraId="1CDEFB1D" w14:textId="77777777" w:rsidR="00D428DD" w:rsidRDefault="00D428DD" w:rsidP="00D428DD">
            <w:pPr>
              <w:ind w:left="57" w:right="57"/>
              <w:contextualSpacing w:val="0"/>
              <w:jc w:val="both"/>
              <w:rPr>
                <w:b/>
              </w:rPr>
            </w:pPr>
            <w:r>
              <w:rPr>
                <w:b/>
              </w:rPr>
              <w:t>All bidders must answer this question.</w:t>
            </w:r>
          </w:p>
          <w:p w14:paraId="3154420E" w14:textId="77777777" w:rsidR="00D428DD" w:rsidRPr="00B67C25" w:rsidRDefault="00D428DD" w:rsidP="00D428DD">
            <w:pPr>
              <w:ind w:left="57" w:right="57"/>
              <w:contextualSpacing w:val="0"/>
              <w:jc w:val="both"/>
              <w:rPr>
                <w:b/>
                <w:sz w:val="16"/>
                <w:szCs w:val="16"/>
              </w:rPr>
            </w:pPr>
          </w:p>
          <w:p w14:paraId="0876E79C" w14:textId="1E233206" w:rsidR="00D428DD" w:rsidRDefault="00D428DD" w:rsidP="00D428DD">
            <w:pPr>
              <w:ind w:left="57" w:right="57"/>
              <w:contextualSpacing w:val="0"/>
              <w:jc w:val="both"/>
              <w:rPr>
                <w:b/>
              </w:rPr>
            </w:pPr>
            <w:r w:rsidRPr="00DB4D01">
              <w:rPr>
                <w:b/>
              </w:rPr>
              <w:t xml:space="preserve">Maximum word count – </w:t>
            </w:r>
            <w:r w:rsidR="00EB1C9D">
              <w:rPr>
                <w:b/>
              </w:rPr>
              <w:t>2</w:t>
            </w:r>
            <w:r w:rsidRPr="00DB4D01">
              <w:rPr>
                <w:b/>
              </w:rPr>
              <w:t>,000 words</w:t>
            </w:r>
            <w:r w:rsidR="00EB1C9D">
              <w:rPr>
                <w:b/>
              </w:rPr>
              <w:t xml:space="preserve"> plus </w:t>
            </w:r>
            <w:r w:rsidRPr="00DB4D01">
              <w:rPr>
                <w:b/>
              </w:rPr>
              <w:t xml:space="preserve">attachments </w:t>
            </w:r>
          </w:p>
          <w:p w14:paraId="549FFAF3" w14:textId="77777777" w:rsidR="00D428DD" w:rsidRPr="00B67C25" w:rsidRDefault="00D428DD" w:rsidP="00D428DD">
            <w:pPr>
              <w:ind w:left="57" w:right="57"/>
              <w:contextualSpacing w:val="0"/>
              <w:jc w:val="both"/>
              <w:rPr>
                <w:b/>
                <w:sz w:val="16"/>
                <w:szCs w:val="16"/>
              </w:rPr>
            </w:pPr>
          </w:p>
          <w:p w14:paraId="19956A89" w14:textId="77777777" w:rsidR="001375D0" w:rsidRDefault="00D428DD" w:rsidP="00D428DD">
            <w:pPr>
              <w:ind w:left="17" w:right="60"/>
              <w:contextualSpacing w:val="0"/>
              <w:jc w:val="both"/>
            </w:pPr>
            <w:r w:rsidRPr="00EE60E0">
              <w:t xml:space="preserve">Provide a Risk Management Strategy that you will implement for each Works Contract awarded under this framework detailing; how Risk is identified, allocation of ownership between yourselves and your supply chain, quantification with respect to time impacts.  </w:t>
            </w:r>
          </w:p>
          <w:p w14:paraId="612C43AB" w14:textId="77777777" w:rsidR="001375D0" w:rsidRPr="00B67C25" w:rsidRDefault="001375D0" w:rsidP="00D428DD">
            <w:pPr>
              <w:ind w:left="17" w:right="60"/>
              <w:contextualSpacing w:val="0"/>
              <w:jc w:val="both"/>
              <w:rPr>
                <w:sz w:val="16"/>
                <w:szCs w:val="16"/>
              </w:rPr>
            </w:pPr>
          </w:p>
          <w:p w14:paraId="4DC1AFD9" w14:textId="1424C1D2" w:rsidR="00D428DD" w:rsidRDefault="00D428DD" w:rsidP="00D428DD">
            <w:pPr>
              <w:ind w:left="17" w:right="60"/>
              <w:contextualSpacing w:val="0"/>
              <w:jc w:val="both"/>
            </w:pPr>
            <w:r w:rsidRPr="00EE60E0">
              <w:t>Describe the level of stakeholder involvement, treatment of emerging risk &amp; proposals to manage programme slippage caused by the occurrence of risk.  Demonstrate the relationship between the Company’s Risk Management approach &amp; the management of risk at a project level.</w:t>
            </w:r>
          </w:p>
          <w:p w14:paraId="1A83FA84" w14:textId="77777777" w:rsidR="00D428DD" w:rsidRPr="00B67C25" w:rsidRDefault="00D428DD" w:rsidP="00D428DD">
            <w:pPr>
              <w:ind w:left="140" w:right="60"/>
              <w:contextualSpacing w:val="0"/>
              <w:jc w:val="both"/>
              <w:rPr>
                <w:sz w:val="16"/>
                <w:szCs w:val="16"/>
              </w:rPr>
            </w:pPr>
          </w:p>
          <w:p w14:paraId="63811980" w14:textId="77777777" w:rsidR="00804573" w:rsidRDefault="00D428DD" w:rsidP="00D428DD">
            <w:pPr>
              <w:tabs>
                <w:tab w:val="left" w:pos="1637"/>
              </w:tabs>
              <w:ind w:right="57"/>
            </w:pPr>
            <w:r w:rsidRPr="00EE60E0">
              <w:lastRenderedPageBreak/>
              <w:t>Provision of a comprehensive Risk Management Plan giving details of the value the Company’s Risk Management Process provide in the successful delivery of a construction project.</w:t>
            </w:r>
          </w:p>
          <w:p w14:paraId="186B2DB9" w14:textId="2DA1B8C8" w:rsidR="001375D0" w:rsidRDefault="00D428DD" w:rsidP="00804573">
            <w:pPr>
              <w:tabs>
                <w:tab w:val="left" w:pos="1637"/>
              </w:tabs>
              <w:ind w:right="57"/>
            </w:pPr>
            <w:r w:rsidRPr="00EE60E0">
              <w:t>Indication of how the risk management process is implemented throughout the supply chain, and how their engagement adds to the effective risk management of the project</w:t>
            </w:r>
            <w:r w:rsidR="001375D0">
              <w:t>.</w:t>
            </w:r>
          </w:p>
        </w:tc>
        <w:tc>
          <w:tcPr>
            <w:tcW w:w="4820" w:type="dxa"/>
            <w:tcBorders>
              <w:top w:val="nil"/>
              <w:left w:val="nil"/>
              <w:bottom w:val="single" w:sz="8" w:space="0" w:color="000000"/>
              <w:right w:val="single" w:sz="8" w:space="0" w:color="000000"/>
            </w:tcBorders>
            <w:shd w:val="clear" w:color="auto" w:fill="FFC000"/>
          </w:tcPr>
          <w:p w14:paraId="1FD8E684" w14:textId="176720B4" w:rsidR="00D428DD" w:rsidRDefault="00D428DD" w:rsidP="00D428DD">
            <w:pPr>
              <w:spacing w:after="160" w:line="259" w:lineRule="auto"/>
              <w:contextualSpacing w:val="0"/>
            </w:pPr>
            <w:r w:rsidRPr="00EE60E0">
              <w:lastRenderedPageBreak/>
              <w:t>Basic response given in all areas.  Minimum level of information submitted to satisfy criteria.</w:t>
            </w:r>
          </w:p>
        </w:tc>
        <w:tc>
          <w:tcPr>
            <w:tcW w:w="2183" w:type="dxa"/>
            <w:shd w:val="clear" w:color="auto" w:fill="FFC000"/>
          </w:tcPr>
          <w:p w14:paraId="5F10297F" w14:textId="77777777" w:rsidR="00D428DD" w:rsidRDefault="00D428DD" w:rsidP="00D428DD">
            <w:pPr>
              <w:spacing w:after="160" w:line="259" w:lineRule="auto"/>
              <w:contextualSpacing w:val="0"/>
            </w:pPr>
            <w:r>
              <w:t>60</w:t>
            </w:r>
          </w:p>
        </w:tc>
      </w:tr>
      <w:tr w:rsidR="00D428DD" w14:paraId="10D8BB59" w14:textId="77777777" w:rsidTr="000E2A50">
        <w:trPr>
          <w:trHeight w:val="2475"/>
        </w:trPr>
        <w:tc>
          <w:tcPr>
            <w:tcW w:w="6941" w:type="dxa"/>
            <w:vMerge/>
            <w:shd w:val="clear" w:color="auto" w:fill="D6E3BC" w:themeFill="accent3" w:themeFillTint="66"/>
          </w:tcPr>
          <w:p w14:paraId="5D2D3372" w14:textId="77777777" w:rsidR="00D428DD" w:rsidRDefault="00D428DD" w:rsidP="00D428DD">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6C64C042" w14:textId="3E7B5509" w:rsidR="00D428DD" w:rsidRDefault="00D428DD" w:rsidP="00D428DD">
            <w:pPr>
              <w:spacing w:after="160" w:line="259" w:lineRule="auto"/>
              <w:contextualSpacing w:val="0"/>
            </w:pPr>
            <w:r w:rsidRPr="00EE60E0">
              <w:t>Submission is below standard, i.e. one (1) or more items have failed to provide information completed to sufficient level.</w:t>
            </w:r>
          </w:p>
        </w:tc>
        <w:tc>
          <w:tcPr>
            <w:tcW w:w="2183" w:type="dxa"/>
            <w:shd w:val="clear" w:color="auto" w:fill="FFC000"/>
          </w:tcPr>
          <w:p w14:paraId="703087DA" w14:textId="77777777" w:rsidR="00D428DD" w:rsidRDefault="00D428DD" w:rsidP="00D428DD">
            <w:pPr>
              <w:spacing w:after="160" w:line="259" w:lineRule="auto"/>
              <w:contextualSpacing w:val="0"/>
            </w:pPr>
            <w:r>
              <w:t>20</w:t>
            </w:r>
          </w:p>
        </w:tc>
      </w:tr>
      <w:tr w:rsidR="00D428DD" w14:paraId="36B4763A" w14:textId="77777777" w:rsidTr="00B67C25">
        <w:trPr>
          <w:trHeight w:val="1742"/>
        </w:trPr>
        <w:tc>
          <w:tcPr>
            <w:tcW w:w="6941" w:type="dxa"/>
            <w:vMerge/>
            <w:shd w:val="clear" w:color="auto" w:fill="D6E3BC" w:themeFill="accent3" w:themeFillTint="66"/>
          </w:tcPr>
          <w:p w14:paraId="6597F044" w14:textId="77777777" w:rsidR="00D428DD" w:rsidRDefault="00D428DD" w:rsidP="00D428DD">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73ED854E" w14:textId="13C997AE" w:rsidR="00D428DD" w:rsidRDefault="00D428DD" w:rsidP="00D428DD">
            <w:pPr>
              <w:spacing w:after="160" w:line="259" w:lineRule="auto"/>
              <w:contextualSpacing w:val="0"/>
            </w:pPr>
            <w:r w:rsidRPr="00EE60E0">
              <w:t>If a bidder fails to provide a response to one (1) or more of the requirements, submission is deemed non-compliant in the Risk Management area.</w:t>
            </w:r>
          </w:p>
        </w:tc>
        <w:tc>
          <w:tcPr>
            <w:tcW w:w="2183" w:type="dxa"/>
            <w:shd w:val="clear" w:color="auto" w:fill="FFC000"/>
          </w:tcPr>
          <w:p w14:paraId="7A1FF2D9" w14:textId="77777777" w:rsidR="00D428DD" w:rsidRDefault="00D428DD" w:rsidP="00D428DD">
            <w:pPr>
              <w:spacing w:after="160" w:line="259" w:lineRule="auto"/>
              <w:contextualSpacing w:val="0"/>
            </w:pPr>
            <w:r>
              <w:t>0</w:t>
            </w:r>
          </w:p>
        </w:tc>
      </w:tr>
    </w:tbl>
    <w:p w14:paraId="4428719A" w14:textId="77777777" w:rsidR="00030191" w:rsidRDefault="00030191" w:rsidP="00030191">
      <w:pPr>
        <w:spacing w:after="160" w:line="259" w:lineRule="auto"/>
        <w:contextualSpacing w:val="0"/>
      </w:pPr>
      <w:r>
        <w:br w:type="page"/>
      </w:r>
    </w:p>
    <w:p w14:paraId="2DCC80DB" w14:textId="77777777" w:rsidR="00363E3B" w:rsidRDefault="00363E3B" w:rsidP="00363E3B">
      <w:pPr>
        <w:spacing w:before="120"/>
        <w:ind w:left="60" w:right="60"/>
        <w:contextualSpacing w:val="0"/>
      </w:pPr>
    </w:p>
    <w:tbl>
      <w:tblPr>
        <w:tblStyle w:val="TableGrid"/>
        <w:tblW w:w="0" w:type="auto"/>
        <w:tblLook w:val="04A0" w:firstRow="1" w:lastRow="0" w:firstColumn="1" w:lastColumn="0" w:noHBand="0" w:noVBand="1"/>
      </w:tblPr>
      <w:tblGrid>
        <w:gridCol w:w="7508"/>
        <w:gridCol w:w="4253"/>
        <w:gridCol w:w="2183"/>
      </w:tblGrid>
      <w:tr w:rsidR="00030191" w14:paraId="70C6F2DA" w14:textId="77777777" w:rsidTr="0059213B">
        <w:tc>
          <w:tcPr>
            <w:tcW w:w="13944" w:type="dxa"/>
            <w:gridSpan w:val="3"/>
            <w:shd w:val="clear" w:color="auto" w:fill="C6D9F1" w:themeFill="text2" w:themeFillTint="33"/>
          </w:tcPr>
          <w:p w14:paraId="3EA59160" w14:textId="086F088A" w:rsidR="00030191" w:rsidRDefault="00D428DD" w:rsidP="0059213B">
            <w:pPr>
              <w:spacing w:after="160" w:line="259" w:lineRule="auto"/>
              <w:contextualSpacing w:val="0"/>
            </w:pPr>
            <w:r>
              <w:rPr>
                <w:b/>
              </w:rPr>
              <w:t>Section G – Risk Management (All Lots)</w:t>
            </w:r>
          </w:p>
        </w:tc>
      </w:tr>
      <w:tr w:rsidR="00030191" w14:paraId="1DC8611F" w14:textId="77777777" w:rsidTr="00D428DD">
        <w:tc>
          <w:tcPr>
            <w:tcW w:w="7508" w:type="dxa"/>
            <w:shd w:val="clear" w:color="auto" w:fill="D9D9D9" w:themeFill="background1" w:themeFillShade="D9"/>
          </w:tcPr>
          <w:p w14:paraId="1B5F9361" w14:textId="465611B1" w:rsidR="00030191" w:rsidRPr="00624A6F" w:rsidRDefault="00B07CCB" w:rsidP="0059213B">
            <w:pPr>
              <w:spacing w:after="160" w:line="259" w:lineRule="auto"/>
              <w:contextualSpacing w:val="0"/>
              <w:rPr>
                <w:strike/>
              </w:rPr>
            </w:pPr>
            <w:r>
              <w:rPr>
                <w:b/>
              </w:rPr>
              <w:t xml:space="preserve">RMG2 - </w:t>
            </w:r>
            <w:r w:rsidR="00D428DD">
              <w:rPr>
                <w:b/>
              </w:rPr>
              <w:t>Contractors Risk</w:t>
            </w:r>
            <w:r w:rsidR="00D428DD" w:rsidRPr="00AB0AEA">
              <w:rPr>
                <w:b/>
              </w:rPr>
              <w:t xml:space="preserve"> - Framework</w:t>
            </w:r>
            <w:r w:rsidR="00D428DD">
              <w:rPr>
                <w:b/>
              </w:rPr>
              <w:t xml:space="preserve"> </w:t>
            </w:r>
            <w:r w:rsidR="00030191">
              <w:rPr>
                <w:b/>
              </w:rPr>
              <w:t>(All Lots)</w:t>
            </w:r>
            <w:r w:rsidR="00030191">
              <w:t xml:space="preserve"> </w:t>
            </w:r>
          </w:p>
        </w:tc>
        <w:tc>
          <w:tcPr>
            <w:tcW w:w="4253" w:type="dxa"/>
            <w:shd w:val="clear" w:color="auto" w:fill="FFC000"/>
          </w:tcPr>
          <w:p w14:paraId="3CA59F38" w14:textId="77777777" w:rsidR="00030191" w:rsidRDefault="00030191" w:rsidP="0059213B">
            <w:pPr>
              <w:spacing w:after="160" w:line="259" w:lineRule="auto"/>
              <w:contextualSpacing w:val="0"/>
            </w:pPr>
            <w:r>
              <w:rPr>
                <w:b/>
              </w:rPr>
              <w:t>Evaluation guidance</w:t>
            </w:r>
          </w:p>
        </w:tc>
        <w:tc>
          <w:tcPr>
            <w:tcW w:w="2183" w:type="dxa"/>
            <w:shd w:val="clear" w:color="auto" w:fill="FFC000"/>
          </w:tcPr>
          <w:p w14:paraId="38D9FCEA" w14:textId="77777777" w:rsidR="00030191" w:rsidRDefault="00030191" w:rsidP="0059213B">
            <w:pPr>
              <w:spacing w:after="160" w:line="259" w:lineRule="auto"/>
              <w:contextualSpacing w:val="0"/>
            </w:pPr>
            <w:r>
              <w:rPr>
                <w:b/>
              </w:rPr>
              <w:t>Marking scheme</w:t>
            </w:r>
          </w:p>
        </w:tc>
      </w:tr>
      <w:tr w:rsidR="00D428DD" w14:paraId="3C136A66" w14:textId="77777777" w:rsidTr="00694335">
        <w:trPr>
          <w:trHeight w:val="808"/>
        </w:trPr>
        <w:tc>
          <w:tcPr>
            <w:tcW w:w="7508" w:type="dxa"/>
            <w:vMerge w:val="restart"/>
            <w:tcBorders>
              <w:bottom w:val="single" w:sz="4" w:space="0" w:color="000000"/>
            </w:tcBorders>
          </w:tcPr>
          <w:p w14:paraId="2B429A03" w14:textId="77777777" w:rsidR="00D428DD" w:rsidRDefault="00D428DD" w:rsidP="00D428DD">
            <w:pPr>
              <w:tabs>
                <w:tab w:val="left" w:pos="709"/>
              </w:tabs>
              <w:ind w:right="57"/>
              <w:contextualSpacing w:val="0"/>
              <w:jc w:val="both"/>
            </w:pPr>
            <w:r>
              <w:t xml:space="preserve">Requirement: </w:t>
            </w:r>
          </w:p>
          <w:p w14:paraId="351B1DF6" w14:textId="77777777" w:rsidR="00D428DD" w:rsidRDefault="00D428DD" w:rsidP="00D428DD">
            <w:pPr>
              <w:tabs>
                <w:tab w:val="left" w:pos="709"/>
              </w:tabs>
              <w:ind w:left="720" w:right="57" w:hanging="709"/>
              <w:contextualSpacing w:val="0"/>
              <w:jc w:val="both"/>
            </w:pPr>
          </w:p>
          <w:p w14:paraId="363AABDA" w14:textId="42A58E14" w:rsidR="00D428DD" w:rsidRDefault="00D428DD" w:rsidP="00D428DD">
            <w:pPr>
              <w:tabs>
                <w:tab w:val="left" w:pos="164"/>
              </w:tabs>
              <w:ind w:left="22" w:right="57"/>
              <w:contextualSpacing w:val="0"/>
              <w:jc w:val="both"/>
            </w:pPr>
            <w:r w:rsidRPr="00EE60E0">
              <w:t xml:space="preserve">Identify what you consider </w:t>
            </w:r>
            <w:r>
              <w:t xml:space="preserve">to be </w:t>
            </w:r>
            <w:r w:rsidRPr="00EE60E0">
              <w:t>the top ten Contractor’s</w:t>
            </w:r>
            <w:r>
              <w:t xml:space="preserve"> / Suppliers </w:t>
            </w:r>
            <w:r w:rsidRPr="00EE60E0">
              <w:t>Risk</w:t>
            </w:r>
            <w:r>
              <w:t>s</w:t>
            </w:r>
            <w:r w:rsidRPr="00EE60E0">
              <w:t xml:space="preserve"> to</w:t>
            </w:r>
            <w:r>
              <w:t xml:space="preserve"> a construction or infrastructure</w:t>
            </w:r>
            <w:r w:rsidRPr="00EE60E0">
              <w:t xml:space="preserve"> project, setting them out in a risk register. Provide full mitigation strategies &amp; fallback plans </w:t>
            </w:r>
            <w:r>
              <w:t xml:space="preserve">for those risks and </w:t>
            </w:r>
            <w:r w:rsidRPr="00EE60E0">
              <w:t>describing how you would manage the top three in concert with your Supply Chain.</w:t>
            </w:r>
          </w:p>
        </w:tc>
        <w:tc>
          <w:tcPr>
            <w:tcW w:w="4253" w:type="dxa"/>
            <w:tcBorders>
              <w:top w:val="nil"/>
              <w:left w:val="nil"/>
              <w:bottom w:val="single" w:sz="8" w:space="0" w:color="000000"/>
              <w:right w:val="single" w:sz="8" w:space="0" w:color="000000"/>
            </w:tcBorders>
            <w:shd w:val="clear" w:color="auto" w:fill="FFC000"/>
          </w:tcPr>
          <w:p w14:paraId="03DF8D1C" w14:textId="5262BACF" w:rsidR="00D428DD" w:rsidRDefault="00D428DD" w:rsidP="00D428DD">
            <w:pPr>
              <w:spacing w:after="160" w:line="259" w:lineRule="auto"/>
              <w:contextualSpacing w:val="0"/>
            </w:pPr>
            <w:r w:rsidRPr="00EE60E0">
              <w:t>Submission demonstrates excellent capability &amp; full understanding of the process &amp; the benefit it adds.  All information provided.</w:t>
            </w:r>
          </w:p>
        </w:tc>
        <w:tc>
          <w:tcPr>
            <w:tcW w:w="2183" w:type="dxa"/>
            <w:shd w:val="clear" w:color="auto" w:fill="FFC000"/>
          </w:tcPr>
          <w:p w14:paraId="32352684" w14:textId="77777777" w:rsidR="00D428DD" w:rsidRDefault="00D428DD" w:rsidP="00D428DD">
            <w:pPr>
              <w:spacing w:after="160" w:line="259" w:lineRule="auto"/>
              <w:contextualSpacing w:val="0"/>
            </w:pPr>
            <w:r>
              <w:t>100</w:t>
            </w:r>
          </w:p>
        </w:tc>
      </w:tr>
      <w:tr w:rsidR="00D428DD" w14:paraId="07D0ADDD" w14:textId="77777777" w:rsidTr="00694335">
        <w:trPr>
          <w:trHeight w:val="678"/>
        </w:trPr>
        <w:tc>
          <w:tcPr>
            <w:tcW w:w="7508" w:type="dxa"/>
            <w:vMerge/>
            <w:tcBorders>
              <w:bottom w:val="single" w:sz="4" w:space="0" w:color="000000"/>
            </w:tcBorders>
            <w:shd w:val="clear" w:color="auto" w:fill="CCFFCC"/>
          </w:tcPr>
          <w:p w14:paraId="4FE599BB" w14:textId="77777777" w:rsidR="00D428DD" w:rsidRDefault="00D428DD" w:rsidP="00D428DD">
            <w:pPr>
              <w:spacing w:after="160" w:line="259" w:lineRule="auto"/>
              <w:contextualSpacing w:val="0"/>
            </w:pPr>
          </w:p>
        </w:tc>
        <w:tc>
          <w:tcPr>
            <w:tcW w:w="4253" w:type="dxa"/>
            <w:tcBorders>
              <w:top w:val="nil"/>
              <w:left w:val="nil"/>
              <w:bottom w:val="single" w:sz="8" w:space="0" w:color="000000"/>
              <w:right w:val="single" w:sz="8" w:space="0" w:color="000000"/>
            </w:tcBorders>
            <w:shd w:val="clear" w:color="auto" w:fill="FFC000"/>
          </w:tcPr>
          <w:p w14:paraId="36476A22" w14:textId="590D7A5A" w:rsidR="00D428DD" w:rsidRDefault="00D428DD" w:rsidP="00D428DD">
            <w:pPr>
              <w:spacing w:after="160" w:line="259" w:lineRule="auto"/>
              <w:contextualSpacing w:val="0"/>
            </w:pPr>
            <w:r w:rsidRPr="00EE60E0">
              <w:t>Comprehensive submission, fully meets requirement</w:t>
            </w:r>
          </w:p>
        </w:tc>
        <w:tc>
          <w:tcPr>
            <w:tcW w:w="2183" w:type="dxa"/>
            <w:shd w:val="clear" w:color="auto" w:fill="FFC000"/>
          </w:tcPr>
          <w:p w14:paraId="6CBF73F7" w14:textId="77777777" w:rsidR="00D428DD" w:rsidRDefault="00D428DD" w:rsidP="00D428DD">
            <w:pPr>
              <w:spacing w:after="160" w:line="259" w:lineRule="auto"/>
              <w:contextualSpacing w:val="0"/>
            </w:pPr>
            <w:r>
              <w:t>80</w:t>
            </w:r>
          </w:p>
        </w:tc>
      </w:tr>
      <w:tr w:rsidR="00D428DD" w14:paraId="3CE9B25E" w14:textId="77777777" w:rsidTr="00694335">
        <w:trPr>
          <w:trHeight w:val="638"/>
        </w:trPr>
        <w:tc>
          <w:tcPr>
            <w:tcW w:w="7508" w:type="dxa"/>
            <w:vMerge w:val="restart"/>
            <w:shd w:val="clear" w:color="auto" w:fill="D6E3BC" w:themeFill="accent3" w:themeFillTint="66"/>
          </w:tcPr>
          <w:p w14:paraId="6BAAB6BF" w14:textId="173D01D3" w:rsidR="00D428DD" w:rsidRDefault="00B07CCB" w:rsidP="00D428DD">
            <w:pPr>
              <w:spacing w:before="120"/>
              <w:ind w:right="57"/>
              <w:contextualSpacing w:val="0"/>
              <w:jc w:val="both"/>
              <w:rPr>
                <w:b/>
              </w:rPr>
            </w:pPr>
            <w:r>
              <w:rPr>
                <w:b/>
              </w:rPr>
              <w:t xml:space="preserve">RMG2 - </w:t>
            </w:r>
            <w:r w:rsidR="00D428DD">
              <w:rPr>
                <w:b/>
              </w:rPr>
              <w:t xml:space="preserve">Response guidance </w:t>
            </w:r>
          </w:p>
          <w:p w14:paraId="0F31B7D3" w14:textId="77777777" w:rsidR="00D428DD" w:rsidRDefault="00D428DD" w:rsidP="00D428DD">
            <w:pPr>
              <w:ind w:left="57" w:right="57"/>
              <w:contextualSpacing w:val="0"/>
              <w:jc w:val="both"/>
              <w:rPr>
                <w:b/>
              </w:rPr>
            </w:pPr>
          </w:p>
          <w:p w14:paraId="0165C5A4" w14:textId="77777777" w:rsidR="00D428DD" w:rsidRDefault="00D428DD" w:rsidP="00D428DD">
            <w:pPr>
              <w:ind w:left="57" w:right="57"/>
              <w:contextualSpacing w:val="0"/>
              <w:jc w:val="both"/>
              <w:rPr>
                <w:b/>
              </w:rPr>
            </w:pPr>
            <w:r>
              <w:rPr>
                <w:b/>
              </w:rPr>
              <w:t>All bidders must answer this question.</w:t>
            </w:r>
          </w:p>
          <w:p w14:paraId="385BC998" w14:textId="77777777" w:rsidR="00D428DD" w:rsidRDefault="00D428DD" w:rsidP="00D428DD">
            <w:pPr>
              <w:ind w:left="57" w:right="57"/>
              <w:contextualSpacing w:val="0"/>
              <w:jc w:val="both"/>
              <w:rPr>
                <w:b/>
              </w:rPr>
            </w:pPr>
          </w:p>
          <w:p w14:paraId="34519BB8" w14:textId="6A47260C" w:rsidR="00D428DD" w:rsidRDefault="00D428DD" w:rsidP="00D428DD">
            <w:pPr>
              <w:ind w:left="57" w:right="57"/>
              <w:contextualSpacing w:val="0"/>
              <w:jc w:val="both"/>
              <w:rPr>
                <w:b/>
              </w:rPr>
            </w:pPr>
            <w:r w:rsidRPr="00DB4D01">
              <w:rPr>
                <w:b/>
              </w:rPr>
              <w:t xml:space="preserve">Maximum word count – </w:t>
            </w:r>
            <w:r w:rsidR="00EB1C9D">
              <w:rPr>
                <w:b/>
              </w:rPr>
              <w:t>2</w:t>
            </w:r>
            <w:r w:rsidRPr="00DB4D01">
              <w:rPr>
                <w:b/>
              </w:rPr>
              <w:t>,000 words</w:t>
            </w:r>
            <w:r w:rsidR="00EB1C9D">
              <w:rPr>
                <w:b/>
              </w:rPr>
              <w:t xml:space="preserve"> plus</w:t>
            </w:r>
            <w:r w:rsidRPr="00DB4D01">
              <w:rPr>
                <w:b/>
              </w:rPr>
              <w:t xml:space="preserve"> attachments</w:t>
            </w:r>
            <w:r w:rsidR="00EB1C9D">
              <w:rPr>
                <w:b/>
              </w:rPr>
              <w:t>.</w:t>
            </w:r>
          </w:p>
          <w:p w14:paraId="15D4F858" w14:textId="77777777" w:rsidR="00B07CCB" w:rsidRDefault="00B07CCB" w:rsidP="00D428DD">
            <w:pPr>
              <w:ind w:left="57" w:right="57"/>
              <w:contextualSpacing w:val="0"/>
              <w:jc w:val="both"/>
              <w:rPr>
                <w:b/>
              </w:rPr>
            </w:pPr>
          </w:p>
          <w:p w14:paraId="00866AA5" w14:textId="77777777" w:rsidR="00D428DD" w:rsidRDefault="00D428DD" w:rsidP="00B07CCB">
            <w:pPr>
              <w:ind w:right="60"/>
              <w:contextualSpacing w:val="0"/>
              <w:jc w:val="both"/>
            </w:pPr>
            <w:r w:rsidRPr="00EE60E0">
              <w:t xml:space="preserve">Evaluators will be looking for assurance that bidders have understood the </w:t>
            </w:r>
            <w:r>
              <w:t xml:space="preserve">contractor / supplier </w:t>
            </w:r>
            <w:r w:rsidRPr="00EE60E0">
              <w:t xml:space="preserve">risks presented by </w:t>
            </w:r>
            <w:r>
              <w:t xml:space="preserve">a </w:t>
            </w:r>
            <w:r w:rsidRPr="00EE60E0">
              <w:t>project that they will have to manage.</w:t>
            </w:r>
          </w:p>
          <w:p w14:paraId="3FB5DC63" w14:textId="77777777" w:rsidR="00D428DD" w:rsidRDefault="00D428DD" w:rsidP="00D428DD">
            <w:pPr>
              <w:ind w:left="140" w:right="60"/>
              <w:contextualSpacing w:val="0"/>
              <w:jc w:val="both"/>
            </w:pPr>
          </w:p>
          <w:p w14:paraId="32B840F9" w14:textId="3ED48E65" w:rsidR="00D428DD" w:rsidRDefault="00D428DD" w:rsidP="00D428DD">
            <w:pPr>
              <w:tabs>
                <w:tab w:val="left" w:pos="1637"/>
              </w:tabs>
              <w:ind w:right="57"/>
            </w:pPr>
            <w:r w:rsidRPr="00EE60E0">
              <w:t>Optimum answer: Provision of a risk register or log illustrating qualitative impacts in respect to cost &amp; qualitative &amp; quantitative with respect to time.  This should detail mitigation strategies &amp; fallback plans.  Indication of how the risk management process is implemented throughout the supply chain, and how their engagement adds to the effective risk management of the project must also be stated.</w:t>
            </w:r>
          </w:p>
        </w:tc>
        <w:tc>
          <w:tcPr>
            <w:tcW w:w="4253" w:type="dxa"/>
            <w:tcBorders>
              <w:top w:val="nil"/>
              <w:left w:val="nil"/>
              <w:bottom w:val="single" w:sz="8" w:space="0" w:color="000000"/>
              <w:right w:val="single" w:sz="8" w:space="0" w:color="000000"/>
            </w:tcBorders>
            <w:shd w:val="clear" w:color="auto" w:fill="FFC000"/>
          </w:tcPr>
          <w:p w14:paraId="61A15E15" w14:textId="41D5592A" w:rsidR="00D428DD" w:rsidRDefault="00D428DD" w:rsidP="00D428DD">
            <w:pPr>
              <w:spacing w:after="160" w:line="259" w:lineRule="auto"/>
              <w:contextualSpacing w:val="0"/>
            </w:pPr>
            <w:r w:rsidRPr="00EE60E0">
              <w:t>Basic response given in all areas.  Minimum level of information submitted to satisfy criteria.</w:t>
            </w:r>
          </w:p>
        </w:tc>
        <w:tc>
          <w:tcPr>
            <w:tcW w:w="2183" w:type="dxa"/>
            <w:shd w:val="clear" w:color="auto" w:fill="FFC000"/>
          </w:tcPr>
          <w:p w14:paraId="06A32C5D" w14:textId="77777777" w:rsidR="00D428DD" w:rsidRDefault="00D428DD" w:rsidP="00D428DD">
            <w:pPr>
              <w:spacing w:after="160" w:line="259" w:lineRule="auto"/>
              <w:contextualSpacing w:val="0"/>
            </w:pPr>
            <w:r>
              <w:t>60</w:t>
            </w:r>
          </w:p>
        </w:tc>
      </w:tr>
      <w:tr w:rsidR="00D428DD" w14:paraId="4639D07E" w14:textId="77777777" w:rsidTr="00694335">
        <w:trPr>
          <w:trHeight w:val="1900"/>
        </w:trPr>
        <w:tc>
          <w:tcPr>
            <w:tcW w:w="7508" w:type="dxa"/>
            <w:vMerge/>
            <w:shd w:val="clear" w:color="auto" w:fill="D6E3BC" w:themeFill="accent3" w:themeFillTint="66"/>
          </w:tcPr>
          <w:p w14:paraId="6C6C9E08" w14:textId="77777777" w:rsidR="00D428DD" w:rsidRDefault="00D428DD" w:rsidP="00D428DD">
            <w:pPr>
              <w:spacing w:after="160" w:line="259" w:lineRule="auto"/>
              <w:contextualSpacing w:val="0"/>
            </w:pPr>
          </w:p>
        </w:tc>
        <w:tc>
          <w:tcPr>
            <w:tcW w:w="4253" w:type="dxa"/>
            <w:tcBorders>
              <w:top w:val="nil"/>
              <w:left w:val="nil"/>
              <w:bottom w:val="single" w:sz="8" w:space="0" w:color="000000"/>
              <w:right w:val="single" w:sz="8" w:space="0" w:color="000000"/>
            </w:tcBorders>
            <w:shd w:val="clear" w:color="auto" w:fill="FFC000"/>
          </w:tcPr>
          <w:p w14:paraId="1DF7899A" w14:textId="63675AFE" w:rsidR="00D428DD" w:rsidRDefault="00D428DD" w:rsidP="00D428DD">
            <w:pPr>
              <w:spacing w:after="160" w:line="259" w:lineRule="auto"/>
              <w:contextualSpacing w:val="0"/>
            </w:pPr>
            <w:r w:rsidRPr="00EE60E0">
              <w:t>Submission is below standard, i.e. one (1) or more items have failed to provide information completed to sufficient level.</w:t>
            </w:r>
          </w:p>
        </w:tc>
        <w:tc>
          <w:tcPr>
            <w:tcW w:w="2183" w:type="dxa"/>
            <w:shd w:val="clear" w:color="auto" w:fill="FFC000"/>
          </w:tcPr>
          <w:p w14:paraId="3C66939D" w14:textId="77777777" w:rsidR="00D428DD" w:rsidRDefault="00D428DD" w:rsidP="00D428DD">
            <w:pPr>
              <w:spacing w:after="160" w:line="259" w:lineRule="auto"/>
              <w:contextualSpacing w:val="0"/>
            </w:pPr>
            <w:r>
              <w:t>20</w:t>
            </w:r>
          </w:p>
        </w:tc>
      </w:tr>
      <w:tr w:rsidR="00D428DD" w14:paraId="1B2C5C03" w14:textId="77777777" w:rsidTr="00694335">
        <w:tc>
          <w:tcPr>
            <w:tcW w:w="7508" w:type="dxa"/>
            <w:vMerge/>
            <w:shd w:val="clear" w:color="auto" w:fill="D6E3BC" w:themeFill="accent3" w:themeFillTint="66"/>
          </w:tcPr>
          <w:p w14:paraId="33003F2D" w14:textId="77777777" w:rsidR="00D428DD" w:rsidRDefault="00D428DD" w:rsidP="00D428DD">
            <w:pPr>
              <w:spacing w:after="160" w:line="259" w:lineRule="auto"/>
              <w:contextualSpacing w:val="0"/>
            </w:pPr>
          </w:p>
        </w:tc>
        <w:tc>
          <w:tcPr>
            <w:tcW w:w="4253" w:type="dxa"/>
            <w:tcBorders>
              <w:top w:val="nil"/>
              <w:left w:val="nil"/>
              <w:bottom w:val="single" w:sz="8" w:space="0" w:color="000000"/>
              <w:right w:val="single" w:sz="8" w:space="0" w:color="000000"/>
            </w:tcBorders>
            <w:shd w:val="clear" w:color="auto" w:fill="FFC000"/>
          </w:tcPr>
          <w:p w14:paraId="2B846D2D" w14:textId="0E02F242" w:rsidR="00D428DD" w:rsidRDefault="00D428DD" w:rsidP="00D428DD">
            <w:pPr>
              <w:spacing w:after="160" w:line="259" w:lineRule="auto"/>
              <w:contextualSpacing w:val="0"/>
            </w:pPr>
            <w:r w:rsidRPr="00EE60E0">
              <w:t>If a bidder fails to provide a response to one (1) or more of the requirements, submission is deemed non-compliant in the Risk Management area.</w:t>
            </w:r>
          </w:p>
        </w:tc>
        <w:tc>
          <w:tcPr>
            <w:tcW w:w="2183" w:type="dxa"/>
            <w:shd w:val="clear" w:color="auto" w:fill="FFC000"/>
          </w:tcPr>
          <w:p w14:paraId="125D2A4C" w14:textId="77777777" w:rsidR="00D428DD" w:rsidRDefault="00D428DD" w:rsidP="00D428DD">
            <w:pPr>
              <w:spacing w:after="160" w:line="259" w:lineRule="auto"/>
              <w:contextualSpacing w:val="0"/>
            </w:pPr>
            <w:r>
              <w:t>0</w:t>
            </w:r>
          </w:p>
        </w:tc>
      </w:tr>
    </w:tbl>
    <w:p w14:paraId="0FD28DA0" w14:textId="77777777" w:rsidR="00030191" w:rsidRDefault="00030191" w:rsidP="00030191">
      <w:pPr>
        <w:spacing w:after="160" w:line="259" w:lineRule="auto"/>
        <w:contextualSpacing w:val="0"/>
      </w:pPr>
      <w:r>
        <w:br w:type="page"/>
      </w:r>
    </w:p>
    <w:p w14:paraId="1B8FDEE3" w14:textId="77777777" w:rsidR="00030191" w:rsidRDefault="00030191" w:rsidP="00030191">
      <w:pPr>
        <w:spacing w:after="160" w:line="259" w:lineRule="auto"/>
        <w:contextualSpacing w:val="0"/>
      </w:pPr>
    </w:p>
    <w:tbl>
      <w:tblPr>
        <w:tblStyle w:val="TableGrid"/>
        <w:tblW w:w="0" w:type="auto"/>
        <w:tblLook w:val="04A0" w:firstRow="1" w:lastRow="0" w:firstColumn="1" w:lastColumn="0" w:noHBand="0" w:noVBand="1"/>
      </w:tblPr>
      <w:tblGrid>
        <w:gridCol w:w="6941"/>
        <w:gridCol w:w="4820"/>
        <w:gridCol w:w="2183"/>
      </w:tblGrid>
      <w:tr w:rsidR="00030191" w14:paraId="67A1B30C" w14:textId="77777777" w:rsidTr="0059213B">
        <w:tc>
          <w:tcPr>
            <w:tcW w:w="13944" w:type="dxa"/>
            <w:gridSpan w:val="3"/>
            <w:shd w:val="clear" w:color="auto" w:fill="C6D9F1" w:themeFill="text2" w:themeFillTint="33"/>
          </w:tcPr>
          <w:p w14:paraId="796660EF" w14:textId="4636D574" w:rsidR="00030191" w:rsidRDefault="00030191" w:rsidP="0059213B">
            <w:pPr>
              <w:spacing w:after="160" w:line="259" w:lineRule="auto"/>
              <w:contextualSpacing w:val="0"/>
            </w:pPr>
            <w:r>
              <w:rPr>
                <w:b/>
              </w:rPr>
              <w:t xml:space="preserve">Section </w:t>
            </w:r>
            <w:r w:rsidR="00D428DD">
              <w:rPr>
                <w:b/>
              </w:rPr>
              <w:t>H</w:t>
            </w:r>
            <w:r>
              <w:rPr>
                <w:b/>
              </w:rPr>
              <w:t xml:space="preserve"> – </w:t>
            </w:r>
            <w:r w:rsidR="00D428DD">
              <w:rPr>
                <w:b/>
              </w:rPr>
              <w:t xml:space="preserve">Social </w:t>
            </w:r>
            <w:r w:rsidR="00184416">
              <w:rPr>
                <w:b/>
              </w:rPr>
              <w:t>Value</w:t>
            </w:r>
            <w:r>
              <w:rPr>
                <w:b/>
              </w:rPr>
              <w:t xml:space="preserve"> (All Lots)</w:t>
            </w:r>
          </w:p>
        </w:tc>
      </w:tr>
      <w:tr w:rsidR="00030191" w14:paraId="4F7EFDDB" w14:textId="77777777" w:rsidTr="0059213B">
        <w:tc>
          <w:tcPr>
            <w:tcW w:w="6941" w:type="dxa"/>
            <w:shd w:val="clear" w:color="auto" w:fill="D9D9D9" w:themeFill="background1" w:themeFillShade="D9"/>
          </w:tcPr>
          <w:p w14:paraId="415EC7E0" w14:textId="1DF2C02B" w:rsidR="00030191" w:rsidRPr="00624A6F" w:rsidRDefault="00B07CCB" w:rsidP="0059213B">
            <w:pPr>
              <w:spacing w:after="160" w:line="259" w:lineRule="auto"/>
              <w:contextualSpacing w:val="0"/>
              <w:rPr>
                <w:strike/>
              </w:rPr>
            </w:pPr>
            <w:r>
              <w:rPr>
                <w:b/>
              </w:rPr>
              <w:t xml:space="preserve">SCH1 - </w:t>
            </w:r>
            <w:r w:rsidR="0059213B">
              <w:rPr>
                <w:b/>
              </w:rPr>
              <w:t>Social Value</w:t>
            </w:r>
            <w:r w:rsidR="00030191">
              <w:rPr>
                <w:b/>
              </w:rPr>
              <w:t xml:space="preserve"> (All Lots)</w:t>
            </w:r>
            <w:r w:rsidR="00030191">
              <w:t xml:space="preserve"> </w:t>
            </w:r>
          </w:p>
        </w:tc>
        <w:tc>
          <w:tcPr>
            <w:tcW w:w="4820" w:type="dxa"/>
            <w:shd w:val="clear" w:color="auto" w:fill="FFC000"/>
          </w:tcPr>
          <w:p w14:paraId="6C26A128" w14:textId="77777777" w:rsidR="00030191" w:rsidRDefault="00030191" w:rsidP="0059213B">
            <w:pPr>
              <w:spacing w:after="160" w:line="259" w:lineRule="auto"/>
              <w:contextualSpacing w:val="0"/>
            </w:pPr>
            <w:r>
              <w:rPr>
                <w:b/>
              </w:rPr>
              <w:t>Evaluation guidance</w:t>
            </w:r>
          </w:p>
        </w:tc>
        <w:tc>
          <w:tcPr>
            <w:tcW w:w="2183" w:type="dxa"/>
            <w:shd w:val="clear" w:color="auto" w:fill="FFC000"/>
          </w:tcPr>
          <w:p w14:paraId="210171FF" w14:textId="77777777" w:rsidR="00030191" w:rsidRDefault="00030191" w:rsidP="0059213B">
            <w:pPr>
              <w:spacing w:after="160" w:line="259" w:lineRule="auto"/>
              <w:contextualSpacing w:val="0"/>
            </w:pPr>
            <w:r>
              <w:rPr>
                <w:b/>
              </w:rPr>
              <w:t>Marking scheme</w:t>
            </w:r>
          </w:p>
        </w:tc>
      </w:tr>
      <w:tr w:rsidR="00EB1C9D" w14:paraId="249F30F1" w14:textId="77777777" w:rsidTr="009A3995">
        <w:trPr>
          <w:trHeight w:val="808"/>
        </w:trPr>
        <w:tc>
          <w:tcPr>
            <w:tcW w:w="6941" w:type="dxa"/>
            <w:vMerge w:val="restart"/>
            <w:tcBorders>
              <w:top w:val="nil"/>
              <w:left w:val="single" w:sz="8" w:space="0" w:color="000000"/>
              <w:bottom w:val="single" w:sz="8" w:space="0" w:color="000000"/>
              <w:right w:val="single" w:sz="8" w:space="0" w:color="000000"/>
            </w:tcBorders>
            <w:shd w:val="clear" w:color="auto" w:fill="auto"/>
          </w:tcPr>
          <w:p w14:paraId="16B9A249" w14:textId="37A324D2" w:rsidR="00EB1C9D" w:rsidRDefault="00EB1C9D" w:rsidP="00EB1C9D">
            <w:pPr>
              <w:ind w:left="140" w:right="60"/>
              <w:contextualSpacing w:val="0"/>
            </w:pPr>
            <w:r>
              <w:t>Requirement –</w:t>
            </w:r>
          </w:p>
          <w:p w14:paraId="0A285B7E" w14:textId="494AAA18" w:rsidR="00EB1C9D" w:rsidRDefault="00EB1C9D" w:rsidP="00EB1C9D">
            <w:pPr>
              <w:ind w:left="140" w:right="60"/>
              <w:contextualSpacing w:val="0"/>
            </w:pPr>
          </w:p>
          <w:p w14:paraId="45FF0F61" w14:textId="77777777" w:rsidR="00EB1C9D" w:rsidRPr="00B07CCB" w:rsidRDefault="00EB1C9D" w:rsidP="00EB1C9D">
            <w:pPr>
              <w:ind w:left="176"/>
            </w:pPr>
            <w:r w:rsidRPr="00B07CCB">
              <w:t xml:space="preserve">As part of the government’s ongoing desire to improve social commitment to local causes, the Social Value legislation (The Public Services (Social Value) Act 2012:) requires buyers of public sector services to consider whether there are related economic, social or environmental benefits that can be delivered through the government’s significant commercial spending power. </w:t>
            </w:r>
          </w:p>
          <w:p w14:paraId="64FDDF4B" w14:textId="77777777" w:rsidR="00EB1C9D" w:rsidRPr="00B07CCB" w:rsidRDefault="00EB1C9D" w:rsidP="00EB1C9D">
            <w:pPr>
              <w:ind w:left="176"/>
            </w:pPr>
            <w:r w:rsidRPr="00B07CCB">
              <w:t>Core to this requirement is MOD’s commitment to delivering social value outcomes by asking Suppliers of its services to give consideration to the additional benefit they may be able to offer to their local communities as part of its contracts.</w:t>
            </w:r>
          </w:p>
          <w:p w14:paraId="7A6C1F07" w14:textId="47A29831" w:rsidR="00EB1C9D" w:rsidRPr="00B07CCB" w:rsidRDefault="00EB1C9D" w:rsidP="00EB1C9D">
            <w:pPr>
              <w:ind w:left="176"/>
            </w:pPr>
            <w:r w:rsidRPr="00B07CCB">
              <w:t>Please describe your approach</w:t>
            </w:r>
            <w:r w:rsidR="00A42122">
              <w:t xml:space="preserve"> to</w:t>
            </w:r>
            <w:r w:rsidRPr="00B07CCB">
              <w:t xml:space="preserve"> delivering Social Value in addition to your delivery of the SDW Services. In providing this description bidders should provide a robust quantification of the Social Value that they propose to deliver within the contract period.</w:t>
            </w:r>
          </w:p>
          <w:p w14:paraId="506C32D5" w14:textId="61E70698" w:rsidR="00EB1C9D" w:rsidRDefault="00EB1C9D" w:rsidP="00EB1C9D">
            <w:pPr>
              <w:ind w:left="176" w:right="60"/>
              <w:contextualSpacing w:val="0"/>
            </w:pPr>
          </w:p>
          <w:p w14:paraId="45EBA7C8" w14:textId="08C86070" w:rsidR="00EB1C9D" w:rsidRDefault="00EB1C9D" w:rsidP="00EB1C9D">
            <w:pPr>
              <w:ind w:left="140" w:right="60"/>
              <w:contextualSpacing w:val="0"/>
            </w:pPr>
            <w:r>
              <w:t>Bidders must ensure that their response addresses each of the criteria listed below</w:t>
            </w:r>
          </w:p>
          <w:p w14:paraId="7C90727A" w14:textId="77777777" w:rsidR="00EB1C9D" w:rsidRDefault="00EB1C9D" w:rsidP="00EB1C9D">
            <w:pPr>
              <w:ind w:left="140" w:right="60"/>
              <w:contextualSpacing w:val="0"/>
            </w:pPr>
            <w:r>
              <w:t>•</w:t>
            </w:r>
            <w:r>
              <w:tab/>
              <w:t xml:space="preserve">A description of the type of Social Value outcome that will be delivered and when it will be delivered across the contract period? </w:t>
            </w:r>
          </w:p>
          <w:p w14:paraId="4C84B5D2" w14:textId="77777777" w:rsidR="00EB1C9D" w:rsidRDefault="00EB1C9D" w:rsidP="00EB1C9D">
            <w:pPr>
              <w:ind w:left="140" w:right="60"/>
              <w:contextualSpacing w:val="0"/>
            </w:pPr>
            <w:r>
              <w:t>•</w:t>
            </w:r>
            <w:r>
              <w:tab/>
              <w:t>A description of the stakeholders/beneficiaries of the value you are proposing</w:t>
            </w:r>
          </w:p>
          <w:p w14:paraId="1A400ABD" w14:textId="77777777" w:rsidR="00EB1C9D" w:rsidRDefault="00EB1C9D" w:rsidP="00EB1C9D">
            <w:pPr>
              <w:ind w:left="140" w:right="60"/>
              <w:contextualSpacing w:val="0"/>
            </w:pPr>
            <w:r>
              <w:t>•</w:t>
            </w:r>
            <w:r>
              <w:tab/>
              <w:t>Its relation to the core services within the contract and how the bidder will approach delivering it over the period of the contract;</w:t>
            </w:r>
          </w:p>
          <w:p w14:paraId="25E8B926" w14:textId="77777777" w:rsidR="00EB1C9D" w:rsidRDefault="00EB1C9D" w:rsidP="00EB1C9D">
            <w:pPr>
              <w:ind w:left="140" w:right="60"/>
              <w:contextualSpacing w:val="0"/>
            </w:pPr>
            <w:r>
              <w:t>•</w:t>
            </w:r>
            <w:r>
              <w:tab/>
              <w:t>A description of how you will ensure this value is delivered independently and without dependencies on the overall performance of the contract.</w:t>
            </w:r>
          </w:p>
          <w:p w14:paraId="6C139B07" w14:textId="77777777" w:rsidR="00EB1C9D" w:rsidRDefault="00EB1C9D" w:rsidP="00EB1C9D">
            <w:pPr>
              <w:ind w:left="140" w:right="60"/>
              <w:contextualSpacing w:val="0"/>
            </w:pPr>
            <w:r>
              <w:lastRenderedPageBreak/>
              <w:t>•</w:t>
            </w:r>
            <w:r>
              <w:tab/>
              <w:t>A description of the value add to the local community and a clear description of what will change in the lives of the beneficiaries/stakeholders as a direct result of this activity.</w:t>
            </w:r>
          </w:p>
          <w:p w14:paraId="472F4C89" w14:textId="77777777" w:rsidR="00EB1C9D" w:rsidRDefault="00EB1C9D" w:rsidP="00EB1C9D">
            <w:pPr>
              <w:ind w:left="140" w:right="60"/>
              <w:contextualSpacing w:val="0"/>
            </w:pPr>
            <w:r>
              <w:t>•</w:t>
            </w:r>
            <w:r>
              <w:tab/>
              <w:t>Bidders should also provide the Financial Value of the Outcomes (profiled across the contract period) that will be delivered. In providing this reference must be made to either of the following sources:</w:t>
            </w:r>
          </w:p>
          <w:p w14:paraId="7C97FA4F" w14:textId="77777777" w:rsidR="00EB1C9D" w:rsidRDefault="00EB1C9D" w:rsidP="00EB1C9D">
            <w:pPr>
              <w:ind w:left="140" w:right="60"/>
              <w:contextualSpacing w:val="0"/>
            </w:pPr>
            <w:r>
              <w:t>a.</w:t>
            </w:r>
            <w:r>
              <w:tab/>
              <w:t>The National TOMS framework and financial proxies; or</w:t>
            </w:r>
          </w:p>
          <w:p w14:paraId="6D6AA108" w14:textId="77777777" w:rsidR="00EB1C9D" w:rsidRDefault="00EB1C9D" w:rsidP="00EB1C9D">
            <w:pPr>
              <w:ind w:left="140" w:right="60"/>
              <w:contextualSpacing w:val="0"/>
            </w:pPr>
            <w:r>
              <w:t>b.</w:t>
            </w:r>
            <w:r>
              <w:tab/>
              <w:t>An equally robust and recently conducted Social Return On Investment (SROI) study showing the Value of the Social Value outcomes being proposed by the bidder. This must include an assessment of additionality, attribution, deadweight and drop off as a minimum.</w:t>
            </w:r>
          </w:p>
          <w:p w14:paraId="5DBD7BEF" w14:textId="03293B94" w:rsidR="00EB1C9D" w:rsidRDefault="00EB1C9D" w:rsidP="00EB1C9D">
            <w:pPr>
              <w:tabs>
                <w:tab w:val="left" w:pos="164"/>
              </w:tabs>
              <w:ind w:left="22" w:right="57"/>
              <w:contextualSpacing w:val="0"/>
              <w:jc w:val="both"/>
            </w:pPr>
            <w:r>
              <w:t>•</w:t>
            </w:r>
            <w:r>
              <w:tab/>
              <w:t>A clear description of the net Social Value (i.e. net of the costs of inputs required t</w:t>
            </w:r>
            <w:r w:rsidR="00075E7C">
              <w:t>o</w:t>
            </w:r>
            <w:r>
              <w:t xml:space="preserve"> deliver the outcomes).</w:t>
            </w:r>
          </w:p>
          <w:p w14:paraId="1B146F96" w14:textId="74939B66" w:rsidR="00EB1C9D" w:rsidRDefault="00EB1C9D" w:rsidP="00EB1C9D">
            <w:pPr>
              <w:tabs>
                <w:tab w:val="left" w:pos="164"/>
              </w:tabs>
              <w:ind w:left="22" w:right="57"/>
              <w:contextualSpacing w:val="0"/>
              <w:jc w:val="both"/>
            </w:pPr>
          </w:p>
        </w:tc>
        <w:tc>
          <w:tcPr>
            <w:tcW w:w="4820" w:type="dxa"/>
            <w:tcBorders>
              <w:top w:val="nil"/>
              <w:left w:val="nil"/>
              <w:bottom w:val="single" w:sz="8" w:space="0" w:color="000000"/>
              <w:right w:val="single" w:sz="8" w:space="0" w:color="000000"/>
            </w:tcBorders>
            <w:shd w:val="clear" w:color="auto" w:fill="FFC000"/>
          </w:tcPr>
          <w:p w14:paraId="7A098C6E" w14:textId="7C754146" w:rsidR="00EB1C9D" w:rsidRDefault="00EB1C9D" w:rsidP="00EB1C9D">
            <w:pPr>
              <w:spacing w:after="160" w:line="259" w:lineRule="auto"/>
              <w:contextualSpacing w:val="0"/>
            </w:pPr>
            <w:r w:rsidRPr="00EE60E0">
              <w:lastRenderedPageBreak/>
              <w:t xml:space="preserve">Submission demonstrates excellent &amp; full understanding of the </w:t>
            </w:r>
            <w:r w:rsidR="00E251BA">
              <w:t xml:space="preserve">social commitment </w:t>
            </w:r>
            <w:r w:rsidRPr="00EE60E0">
              <w:t>process &amp; the benefit it adds.  All information provided.</w:t>
            </w:r>
          </w:p>
        </w:tc>
        <w:tc>
          <w:tcPr>
            <w:tcW w:w="2183" w:type="dxa"/>
            <w:shd w:val="clear" w:color="auto" w:fill="FFC000"/>
          </w:tcPr>
          <w:p w14:paraId="5B5D47FA" w14:textId="77777777" w:rsidR="00EB1C9D" w:rsidRDefault="00EB1C9D" w:rsidP="00EB1C9D">
            <w:pPr>
              <w:spacing w:after="160" w:line="259" w:lineRule="auto"/>
              <w:contextualSpacing w:val="0"/>
            </w:pPr>
            <w:r>
              <w:t>100</w:t>
            </w:r>
          </w:p>
        </w:tc>
      </w:tr>
      <w:tr w:rsidR="00EB1C9D" w14:paraId="0669CF78" w14:textId="77777777" w:rsidTr="009A3995">
        <w:trPr>
          <w:trHeight w:val="678"/>
        </w:trPr>
        <w:tc>
          <w:tcPr>
            <w:tcW w:w="6941" w:type="dxa"/>
            <w:vMerge/>
            <w:tcBorders>
              <w:bottom w:val="single" w:sz="4" w:space="0" w:color="000000"/>
            </w:tcBorders>
            <w:shd w:val="clear" w:color="auto" w:fill="CCFFCC"/>
          </w:tcPr>
          <w:p w14:paraId="0A254F57" w14:textId="77777777" w:rsidR="00EB1C9D" w:rsidRDefault="00EB1C9D" w:rsidP="00EB1C9D">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54618283" w14:textId="0D10D41D" w:rsidR="00EB1C9D" w:rsidRDefault="00EB1C9D" w:rsidP="00EB1C9D">
            <w:pPr>
              <w:spacing w:after="160" w:line="259" w:lineRule="auto"/>
              <w:contextualSpacing w:val="0"/>
            </w:pPr>
            <w:r w:rsidRPr="00EE60E0">
              <w:t>Comprehensive submission, fully meets requirement</w:t>
            </w:r>
          </w:p>
        </w:tc>
        <w:tc>
          <w:tcPr>
            <w:tcW w:w="2183" w:type="dxa"/>
            <w:shd w:val="clear" w:color="auto" w:fill="FFC000"/>
          </w:tcPr>
          <w:p w14:paraId="3BD8C77D" w14:textId="77777777" w:rsidR="00EB1C9D" w:rsidRDefault="00EB1C9D" w:rsidP="00EB1C9D">
            <w:pPr>
              <w:spacing w:after="160" w:line="259" w:lineRule="auto"/>
              <w:contextualSpacing w:val="0"/>
            </w:pPr>
            <w:r>
              <w:t>80</w:t>
            </w:r>
          </w:p>
        </w:tc>
      </w:tr>
      <w:tr w:rsidR="00EB1C9D" w14:paraId="1892E2AF" w14:textId="77777777" w:rsidTr="009A3995">
        <w:trPr>
          <w:trHeight w:val="2128"/>
        </w:trPr>
        <w:tc>
          <w:tcPr>
            <w:tcW w:w="6941" w:type="dxa"/>
            <w:vMerge w:val="restart"/>
            <w:shd w:val="clear" w:color="auto" w:fill="D6E3BC" w:themeFill="accent3" w:themeFillTint="66"/>
          </w:tcPr>
          <w:p w14:paraId="61A2C71F" w14:textId="4E926E13" w:rsidR="00EB1C9D" w:rsidRDefault="00EB1C9D" w:rsidP="00EB1C9D">
            <w:pPr>
              <w:spacing w:before="120"/>
              <w:ind w:right="57"/>
              <w:contextualSpacing w:val="0"/>
              <w:jc w:val="both"/>
              <w:rPr>
                <w:b/>
              </w:rPr>
            </w:pPr>
            <w:r>
              <w:rPr>
                <w:b/>
              </w:rPr>
              <w:t xml:space="preserve">SCH1 - Response guidance </w:t>
            </w:r>
          </w:p>
          <w:p w14:paraId="3CBDCF0C" w14:textId="77777777" w:rsidR="00EB1C9D" w:rsidRDefault="00EB1C9D" w:rsidP="00EB1C9D">
            <w:pPr>
              <w:ind w:left="57" w:right="57"/>
              <w:contextualSpacing w:val="0"/>
              <w:jc w:val="both"/>
              <w:rPr>
                <w:b/>
              </w:rPr>
            </w:pPr>
          </w:p>
          <w:p w14:paraId="58BCD095" w14:textId="77777777" w:rsidR="00EB1C9D" w:rsidRDefault="00EB1C9D" w:rsidP="00EB1C9D">
            <w:pPr>
              <w:ind w:left="57" w:right="57"/>
              <w:contextualSpacing w:val="0"/>
              <w:jc w:val="both"/>
              <w:rPr>
                <w:b/>
              </w:rPr>
            </w:pPr>
            <w:r>
              <w:rPr>
                <w:b/>
              </w:rPr>
              <w:t>All bidders must answer this question.</w:t>
            </w:r>
          </w:p>
          <w:p w14:paraId="5E9ABA12" w14:textId="77777777" w:rsidR="00EB1C9D" w:rsidRDefault="00EB1C9D" w:rsidP="00EB1C9D">
            <w:pPr>
              <w:ind w:left="57" w:right="57"/>
              <w:contextualSpacing w:val="0"/>
              <w:jc w:val="both"/>
              <w:rPr>
                <w:b/>
              </w:rPr>
            </w:pPr>
          </w:p>
          <w:p w14:paraId="70E12B7D" w14:textId="488590F1" w:rsidR="00EB1C9D" w:rsidRDefault="00EB1C9D" w:rsidP="00EB1C9D">
            <w:pPr>
              <w:ind w:left="57" w:right="57"/>
              <w:contextualSpacing w:val="0"/>
              <w:jc w:val="both"/>
              <w:rPr>
                <w:b/>
              </w:rPr>
            </w:pPr>
            <w:r w:rsidRPr="00DB4D01">
              <w:rPr>
                <w:b/>
              </w:rPr>
              <w:t xml:space="preserve">Maximum word count – </w:t>
            </w:r>
            <w:r>
              <w:rPr>
                <w:b/>
              </w:rPr>
              <w:t>4</w:t>
            </w:r>
            <w:r w:rsidRPr="00DB4D01">
              <w:rPr>
                <w:b/>
              </w:rPr>
              <w:t>,000 words</w:t>
            </w:r>
            <w:r w:rsidR="00E251BA">
              <w:rPr>
                <w:b/>
              </w:rPr>
              <w:t xml:space="preserve"> plus attachments.</w:t>
            </w:r>
          </w:p>
          <w:p w14:paraId="47164FDB" w14:textId="77777777" w:rsidR="00E251BA" w:rsidRDefault="00E251BA" w:rsidP="00EB1C9D">
            <w:pPr>
              <w:ind w:left="57" w:right="57"/>
              <w:contextualSpacing w:val="0"/>
              <w:jc w:val="both"/>
              <w:rPr>
                <w:b/>
              </w:rPr>
            </w:pPr>
          </w:p>
          <w:p w14:paraId="71DF8EF8" w14:textId="77777777" w:rsidR="00EB1C9D" w:rsidRDefault="00EB1C9D" w:rsidP="00EB1C9D">
            <w:r>
              <w:t>Examples of social value may be;</w:t>
            </w:r>
          </w:p>
          <w:p w14:paraId="287CA8EC" w14:textId="77777777" w:rsidR="00EB1C9D" w:rsidRDefault="00EB1C9D" w:rsidP="00EB1C9D">
            <w:r>
              <w:lastRenderedPageBreak/>
              <w:t>Social -</w:t>
            </w:r>
          </w:p>
          <w:p w14:paraId="51691DB4" w14:textId="77777777" w:rsidR="00EB1C9D" w:rsidRDefault="00EB1C9D" w:rsidP="00EB1C9D">
            <w:r>
              <w:t>•</w:t>
            </w:r>
            <w:r>
              <w:tab/>
              <w:t>Employing a diverse workforce including the employment of veterans and service spouses/partners;</w:t>
            </w:r>
          </w:p>
          <w:p w14:paraId="48A57687" w14:textId="77777777" w:rsidR="00EB1C9D" w:rsidRDefault="00EB1C9D" w:rsidP="00EB1C9D">
            <w:r>
              <w:t>•</w:t>
            </w:r>
            <w:r>
              <w:tab/>
              <w:t>Local voluntary and community sector collaboration (inc service design and delivery);</w:t>
            </w:r>
          </w:p>
          <w:p w14:paraId="0EC107B7" w14:textId="77777777" w:rsidR="00EB1C9D" w:rsidRDefault="00EB1C9D" w:rsidP="00EB1C9D">
            <w:r>
              <w:t>•</w:t>
            </w:r>
            <w:r>
              <w:tab/>
              <w:t>Labour standards monitored throughout the supply chain;</w:t>
            </w:r>
          </w:p>
          <w:p w14:paraId="1E51B5D3" w14:textId="77777777" w:rsidR="00EB1C9D" w:rsidRDefault="00EB1C9D" w:rsidP="00EB1C9D">
            <w:r>
              <w:t>•</w:t>
            </w:r>
            <w:r>
              <w:tab/>
              <w:t>Improving skills and access to digital technology;</w:t>
            </w:r>
          </w:p>
          <w:p w14:paraId="3FB917ED" w14:textId="77777777" w:rsidR="00EB1C9D" w:rsidRDefault="00EB1C9D" w:rsidP="00EB1C9D">
            <w:r>
              <w:t>•</w:t>
            </w:r>
            <w:r>
              <w:tab/>
              <w:t>Encouraging general wellbeing and good mental health; and</w:t>
            </w:r>
          </w:p>
          <w:p w14:paraId="3AD7A262" w14:textId="77777777" w:rsidR="00EB1C9D" w:rsidRDefault="00EB1C9D" w:rsidP="00EB1C9D">
            <w:r>
              <w:t>•</w:t>
            </w:r>
            <w:r>
              <w:tab/>
              <w:t>Encouraging social inclusion (reducing loneliness).</w:t>
            </w:r>
          </w:p>
          <w:p w14:paraId="7D7D67C8" w14:textId="77777777" w:rsidR="00EB1C9D" w:rsidRDefault="00EB1C9D" w:rsidP="00EB1C9D">
            <w:r>
              <w:t>Economic -</w:t>
            </w:r>
          </w:p>
          <w:p w14:paraId="4F037039" w14:textId="77777777" w:rsidR="00EB1C9D" w:rsidRDefault="00EB1C9D" w:rsidP="00EB1C9D">
            <w:r>
              <w:t>•</w:t>
            </w:r>
            <w:r>
              <w:tab/>
              <w:t>Job creation/employing of disadvantaged groups;</w:t>
            </w:r>
          </w:p>
          <w:p w14:paraId="51F50B41" w14:textId="77777777" w:rsidR="00EB1C9D" w:rsidRDefault="00EB1C9D" w:rsidP="00EB1C9D">
            <w:r>
              <w:t>•</w:t>
            </w:r>
            <w:r>
              <w:tab/>
              <w:t>Training and development opportunities (e.g. creation of apprenticeships);</w:t>
            </w:r>
          </w:p>
          <w:p w14:paraId="40BDA091" w14:textId="77777777" w:rsidR="00EB1C9D" w:rsidRDefault="00EB1C9D" w:rsidP="00EB1C9D">
            <w:r>
              <w:t>•</w:t>
            </w:r>
            <w:r>
              <w:tab/>
              <w:t>Opportunities for SME’s including Voluntary, Community and Social Enterprises</w:t>
            </w:r>
          </w:p>
          <w:p w14:paraId="45C5C05A" w14:textId="77777777" w:rsidR="00EB1C9D" w:rsidRDefault="00EB1C9D" w:rsidP="00EB1C9D">
            <w:r>
              <w:t>(VCSE);</w:t>
            </w:r>
          </w:p>
          <w:p w14:paraId="4E712931" w14:textId="77777777" w:rsidR="00EB1C9D" w:rsidRDefault="00EB1C9D" w:rsidP="00EB1C9D">
            <w:r>
              <w:t>•</w:t>
            </w:r>
            <w:r>
              <w:tab/>
              <w:t>Commitment to prompt payment throughout your supply chain; and</w:t>
            </w:r>
          </w:p>
          <w:p w14:paraId="6646173D" w14:textId="77777777" w:rsidR="00EB1C9D" w:rsidRDefault="00EB1C9D" w:rsidP="00EB1C9D">
            <w:r>
              <w:t>•</w:t>
            </w:r>
            <w:r>
              <w:tab/>
              <w:t>Making subcontracting opportunities available to a diverse supply chain.</w:t>
            </w:r>
          </w:p>
          <w:p w14:paraId="29F66238" w14:textId="77777777" w:rsidR="00EB1C9D" w:rsidRDefault="00EB1C9D" w:rsidP="00EB1C9D">
            <w:r>
              <w:t>Other examples can be found at http://www.socialvaluehub.org.uk/</w:t>
            </w:r>
          </w:p>
          <w:p w14:paraId="6C22B6C3" w14:textId="77777777" w:rsidR="00EB1C9D" w:rsidRDefault="00EB1C9D" w:rsidP="00EB1C9D"/>
          <w:p w14:paraId="0ACA4E6E" w14:textId="77777777" w:rsidR="00EB1C9D" w:rsidRDefault="00EB1C9D" w:rsidP="00EB1C9D">
            <w:r w:rsidRPr="00CF7FE1">
              <w:t xml:space="preserve">Bidder responses will be evaluated </w:t>
            </w:r>
            <w:r>
              <w:t xml:space="preserve">by allocating 70% of the available score to the quantified Social Value provided, with lower values scored relative to the highest value bid received. The remaining 30% of the score will be allocated using the standard 0-10 scoring system. </w:t>
            </w:r>
          </w:p>
          <w:p w14:paraId="0E2F818B" w14:textId="77777777" w:rsidR="00EB1C9D" w:rsidRDefault="00EB1C9D" w:rsidP="00EB1C9D">
            <w:r>
              <w:t>This approach will award scores to both the amount of Social Value and the approach to delivering that value across the contract period.</w:t>
            </w:r>
          </w:p>
          <w:p w14:paraId="5509D588" w14:textId="77777777" w:rsidR="00EB1C9D" w:rsidRDefault="00EB1C9D" w:rsidP="00EB1C9D">
            <w:pPr>
              <w:tabs>
                <w:tab w:val="left" w:pos="1637"/>
              </w:tabs>
              <w:ind w:right="57"/>
            </w:pPr>
          </w:p>
        </w:tc>
        <w:tc>
          <w:tcPr>
            <w:tcW w:w="4820" w:type="dxa"/>
            <w:tcBorders>
              <w:top w:val="nil"/>
              <w:left w:val="nil"/>
              <w:bottom w:val="single" w:sz="8" w:space="0" w:color="000000"/>
              <w:right w:val="single" w:sz="8" w:space="0" w:color="000000"/>
            </w:tcBorders>
            <w:shd w:val="clear" w:color="auto" w:fill="FFC000"/>
          </w:tcPr>
          <w:p w14:paraId="7551A921" w14:textId="59A615B4" w:rsidR="00EB1C9D" w:rsidRDefault="00EB1C9D" w:rsidP="00EB1C9D">
            <w:pPr>
              <w:spacing w:after="160" w:line="259" w:lineRule="auto"/>
              <w:contextualSpacing w:val="0"/>
            </w:pPr>
            <w:r w:rsidRPr="00EE60E0">
              <w:lastRenderedPageBreak/>
              <w:t>Basic response given in all areas.  Minimum level of information submitted to satisfy criteria.</w:t>
            </w:r>
          </w:p>
        </w:tc>
        <w:tc>
          <w:tcPr>
            <w:tcW w:w="2183" w:type="dxa"/>
            <w:shd w:val="clear" w:color="auto" w:fill="FFC000"/>
          </w:tcPr>
          <w:p w14:paraId="58D25850" w14:textId="77777777" w:rsidR="00EB1C9D" w:rsidRDefault="00EB1C9D" w:rsidP="00EB1C9D">
            <w:pPr>
              <w:spacing w:after="160" w:line="259" w:lineRule="auto"/>
              <w:contextualSpacing w:val="0"/>
            </w:pPr>
            <w:r>
              <w:t>60</w:t>
            </w:r>
          </w:p>
        </w:tc>
      </w:tr>
      <w:tr w:rsidR="00EB1C9D" w14:paraId="0FAC43B5" w14:textId="77777777" w:rsidTr="009A3995">
        <w:trPr>
          <w:trHeight w:val="3381"/>
        </w:trPr>
        <w:tc>
          <w:tcPr>
            <w:tcW w:w="6941" w:type="dxa"/>
            <w:vMerge/>
            <w:shd w:val="clear" w:color="auto" w:fill="D6E3BC" w:themeFill="accent3" w:themeFillTint="66"/>
          </w:tcPr>
          <w:p w14:paraId="560F2372" w14:textId="77777777" w:rsidR="00EB1C9D" w:rsidRDefault="00EB1C9D" w:rsidP="00EB1C9D">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1DCFBE62" w14:textId="539B8AEF" w:rsidR="00EB1C9D" w:rsidRDefault="00EB1C9D" w:rsidP="00EB1C9D">
            <w:pPr>
              <w:spacing w:after="160" w:line="259" w:lineRule="auto"/>
              <w:contextualSpacing w:val="0"/>
            </w:pPr>
            <w:r w:rsidRPr="00EE60E0">
              <w:t>Submission is below standard, i.e. one (1) or more items have failed to provide information completed to sufficient level.</w:t>
            </w:r>
          </w:p>
        </w:tc>
        <w:tc>
          <w:tcPr>
            <w:tcW w:w="2183" w:type="dxa"/>
            <w:shd w:val="clear" w:color="auto" w:fill="FFC000"/>
          </w:tcPr>
          <w:p w14:paraId="45C773A4" w14:textId="77777777" w:rsidR="00EB1C9D" w:rsidRDefault="00EB1C9D" w:rsidP="00EB1C9D">
            <w:pPr>
              <w:spacing w:after="160" w:line="259" w:lineRule="auto"/>
              <w:contextualSpacing w:val="0"/>
            </w:pPr>
            <w:r>
              <w:t>20</w:t>
            </w:r>
          </w:p>
        </w:tc>
      </w:tr>
      <w:tr w:rsidR="00EB1C9D" w14:paraId="480DC654" w14:textId="77777777" w:rsidTr="009A3995">
        <w:tc>
          <w:tcPr>
            <w:tcW w:w="6941" w:type="dxa"/>
            <w:vMerge/>
            <w:shd w:val="clear" w:color="auto" w:fill="D6E3BC" w:themeFill="accent3" w:themeFillTint="66"/>
          </w:tcPr>
          <w:p w14:paraId="5EAE2429" w14:textId="77777777" w:rsidR="00EB1C9D" w:rsidRDefault="00EB1C9D" w:rsidP="00EB1C9D">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59AE1594" w14:textId="112DC5EC" w:rsidR="00EB1C9D" w:rsidRDefault="00EB1C9D" w:rsidP="00EB1C9D">
            <w:pPr>
              <w:spacing w:after="160" w:line="259" w:lineRule="auto"/>
              <w:contextualSpacing w:val="0"/>
            </w:pPr>
            <w:r w:rsidRPr="00EE60E0">
              <w:t>If a bidder fails to provide a response to one (1) or more of the requirements, submission is deemed non-compliant in the Risk Management area.</w:t>
            </w:r>
          </w:p>
        </w:tc>
        <w:tc>
          <w:tcPr>
            <w:tcW w:w="2183" w:type="dxa"/>
            <w:shd w:val="clear" w:color="auto" w:fill="FFC000"/>
          </w:tcPr>
          <w:p w14:paraId="067EC30F" w14:textId="77777777" w:rsidR="00EB1C9D" w:rsidRDefault="00EB1C9D" w:rsidP="00EB1C9D">
            <w:pPr>
              <w:spacing w:after="160" w:line="259" w:lineRule="auto"/>
              <w:contextualSpacing w:val="0"/>
            </w:pPr>
            <w:r>
              <w:t>0</w:t>
            </w:r>
          </w:p>
        </w:tc>
      </w:tr>
    </w:tbl>
    <w:p w14:paraId="537E60FA" w14:textId="77777777" w:rsidR="00030191" w:rsidRDefault="00030191" w:rsidP="00030191">
      <w:pPr>
        <w:spacing w:after="160" w:line="259" w:lineRule="auto"/>
        <w:contextualSpacing w:val="0"/>
      </w:pPr>
      <w:r>
        <w:br w:type="page"/>
      </w:r>
    </w:p>
    <w:p w14:paraId="27C4C7B7" w14:textId="77777777" w:rsidR="007C77B7" w:rsidRDefault="007C77B7" w:rsidP="00833CB0">
      <w:bookmarkStart w:id="6" w:name="_Hlk55464934"/>
    </w:p>
    <w:tbl>
      <w:tblPr>
        <w:tblStyle w:val="TableGrid"/>
        <w:tblW w:w="0" w:type="auto"/>
        <w:tblLook w:val="04A0" w:firstRow="1" w:lastRow="0" w:firstColumn="1" w:lastColumn="0" w:noHBand="0" w:noVBand="1"/>
      </w:tblPr>
      <w:tblGrid>
        <w:gridCol w:w="6374"/>
        <w:gridCol w:w="6237"/>
        <w:gridCol w:w="1333"/>
      </w:tblGrid>
      <w:tr w:rsidR="00FB2DEB" w14:paraId="7B8A5948" w14:textId="77777777" w:rsidTr="00D86923">
        <w:tc>
          <w:tcPr>
            <w:tcW w:w="13944" w:type="dxa"/>
            <w:gridSpan w:val="3"/>
            <w:shd w:val="clear" w:color="auto" w:fill="C6D9F1" w:themeFill="text2" w:themeFillTint="33"/>
          </w:tcPr>
          <w:bookmarkEnd w:id="6"/>
          <w:p w14:paraId="5B08CC16" w14:textId="0FE88DD5" w:rsidR="00FB2DEB" w:rsidRDefault="00FB2DEB" w:rsidP="00D86923">
            <w:pPr>
              <w:spacing w:after="160" w:line="259" w:lineRule="auto"/>
              <w:contextualSpacing w:val="0"/>
            </w:pPr>
            <w:r>
              <w:rPr>
                <w:b/>
              </w:rPr>
              <w:t xml:space="preserve">Section </w:t>
            </w:r>
            <w:r w:rsidR="00600D1B">
              <w:rPr>
                <w:b/>
              </w:rPr>
              <w:t>I</w:t>
            </w:r>
            <w:r>
              <w:rPr>
                <w:b/>
              </w:rPr>
              <w:t xml:space="preserve"> –</w:t>
            </w:r>
            <w:r w:rsidR="00DA0DA6" w:rsidRPr="003E144C">
              <w:rPr>
                <w:b/>
              </w:rPr>
              <w:t xml:space="preserve"> Supplier Organisation</w:t>
            </w:r>
            <w:r w:rsidR="00DA0DA6">
              <w:rPr>
                <w:b/>
              </w:rPr>
              <w:t xml:space="preserve"> (</w:t>
            </w:r>
            <w:r>
              <w:rPr>
                <w:b/>
              </w:rPr>
              <w:t>All Lots)</w:t>
            </w:r>
          </w:p>
        </w:tc>
      </w:tr>
      <w:tr w:rsidR="00FB2DEB" w14:paraId="42BE7CFB" w14:textId="77777777" w:rsidTr="00804164">
        <w:tc>
          <w:tcPr>
            <w:tcW w:w="6374" w:type="dxa"/>
            <w:shd w:val="clear" w:color="auto" w:fill="D9D9D9" w:themeFill="background1" w:themeFillShade="D9"/>
          </w:tcPr>
          <w:p w14:paraId="05901193" w14:textId="74C29E8E" w:rsidR="00FB2DEB" w:rsidRPr="00624A6F" w:rsidRDefault="00AF5F8D" w:rsidP="00D86923">
            <w:pPr>
              <w:spacing w:after="160" w:line="259" w:lineRule="auto"/>
              <w:contextualSpacing w:val="0"/>
              <w:rPr>
                <w:strike/>
              </w:rPr>
            </w:pPr>
            <w:r>
              <w:rPr>
                <w:b/>
              </w:rPr>
              <w:t>SO</w:t>
            </w:r>
            <w:r w:rsidR="00600D1B">
              <w:rPr>
                <w:b/>
              </w:rPr>
              <w:t>I</w:t>
            </w:r>
            <w:r>
              <w:rPr>
                <w:b/>
              </w:rPr>
              <w:t xml:space="preserve">1 - </w:t>
            </w:r>
            <w:r w:rsidR="00DA0DA6" w:rsidRPr="003E144C">
              <w:rPr>
                <w:b/>
              </w:rPr>
              <w:t xml:space="preserve">Supplier Proposals for </w:t>
            </w:r>
            <w:r w:rsidR="00810210">
              <w:rPr>
                <w:b/>
              </w:rPr>
              <w:t xml:space="preserve">Organisational and </w:t>
            </w:r>
            <w:r w:rsidR="00DA0DA6" w:rsidRPr="003E144C">
              <w:rPr>
                <w:b/>
              </w:rPr>
              <w:t xml:space="preserve">Management </w:t>
            </w:r>
            <w:r w:rsidR="00804164">
              <w:rPr>
                <w:b/>
              </w:rPr>
              <w:t>structure – Framework Level</w:t>
            </w:r>
          </w:p>
        </w:tc>
        <w:tc>
          <w:tcPr>
            <w:tcW w:w="6237" w:type="dxa"/>
            <w:shd w:val="clear" w:color="auto" w:fill="FFC000"/>
          </w:tcPr>
          <w:p w14:paraId="02FEF5F8" w14:textId="77777777" w:rsidR="00FB2DEB" w:rsidRDefault="00FB2DEB" w:rsidP="00D86923">
            <w:pPr>
              <w:spacing w:after="160" w:line="259" w:lineRule="auto"/>
              <w:contextualSpacing w:val="0"/>
            </w:pPr>
            <w:r>
              <w:rPr>
                <w:b/>
              </w:rPr>
              <w:t>Evaluation guidance</w:t>
            </w:r>
          </w:p>
        </w:tc>
        <w:tc>
          <w:tcPr>
            <w:tcW w:w="1333" w:type="dxa"/>
            <w:shd w:val="clear" w:color="auto" w:fill="FFC000"/>
          </w:tcPr>
          <w:p w14:paraId="0A2EDC1A" w14:textId="77777777" w:rsidR="00FB2DEB" w:rsidRDefault="00FB2DEB" w:rsidP="00D86923">
            <w:pPr>
              <w:spacing w:after="160" w:line="259" w:lineRule="auto"/>
              <w:contextualSpacing w:val="0"/>
            </w:pPr>
            <w:r>
              <w:rPr>
                <w:b/>
              </w:rPr>
              <w:t>Marking scheme</w:t>
            </w:r>
          </w:p>
        </w:tc>
      </w:tr>
      <w:tr w:rsidR="00DA0DA6" w14:paraId="2B8B5612" w14:textId="77777777" w:rsidTr="00804164">
        <w:trPr>
          <w:trHeight w:val="808"/>
        </w:trPr>
        <w:tc>
          <w:tcPr>
            <w:tcW w:w="6374" w:type="dxa"/>
            <w:tcBorders>
              <w:bottom w:val="single" w:sz="4" w:space="0" w:color="000000"/>
            </w:tcBorders>
          </w:tcPr>
          <w:p w14:paraId="20CD881C" w14:textId="77777777" w:rsidR="00DA0DA6" w:rsidRDefault="00DA0DA6" w:rsidP="00DA0DA6">
            <w:pPr>
              <w:tabs>
                <w:tab w:val="left" w:pos="709"/>
              </w:tabs>
              <w:ind w:right="57"/>
              <w:contextualSpacing w:val="0"/>
              <w:jc w:val="both"/>
            </w:pPr>
            <w:r>
              <w:t xml:space="preserve">Requirement: </w:t>
            </w:r>
          </w:p>
          <w:p w14:paraId="07EB6A0D" w14:textId="062E6BEB" w:rsidR="00DA0DA6" w:rsidRDefault="00DA0DA6" w:rsidP="00DA0DA6">
            <w:pPr>
              <w:tabs>
                <w:tab w:val="left" w:pos="709"/>
              </w:tabs>
              <w:ind w:left="720" w:right="57" w:hanging="709"/>
              <w:contextualSpacing w:val="0"/>
              <w:jc w:val="both"/>
            </w:pPr>
          </w:p>
          <w:p w14:paraId="6D5019F6" w14:textId="6607E07E" w:rsidR="00DA0DA6" w:rsidRDefault="00DA0DA6" w:rsidP="00810210">
            <w:pPr>
              <w:tabs>
                <w:tab w:val="left" w:pos="11"/>
              </w:tabs>
              <w:ind w:left="159" w:right="57"/>
              <w:contextualSpacing w:val="0"/>
              <w:jc w:val="both"/>
            </w:pPr>
            <w:r w:rsidRPr="003E144C">
              <w:t xml:space="preserve">Sufficient detail is required to explain the </w:t>
            </w:r>
            <w:r w:rsidR="00810210">
              <w:t xml:space="preserve">organisation and management </w:t>
            </w:r>
            <w:r w:rsidRPr="003E144C">
              <w:t>structures, processes and responsibilities for the</w:t>
            </w:r>
            <w:r w:rsidR="00804164">
              <w:t xml:space="preserve"> delivery of the </w:t>
            </w:r>
            <w:r w:rsidR="00810210">
              <w:t>framework</w:t>
            </w:r>
            <w:r w:rsidRPr="003E144C">
              <w:t xml:space="preserve"> functions </w:t>
            </w:r>
          </w:p>
        </w:tc>
        <w:tc>
          <w:tcPr>
            <w:tcW w:w="6237" w:type="dxa"/>
            <w:tcBorders>
              <w:top w:val="nil"/>
              <w:left w:val="nil"/>
              <w:bottom w:val="single" w:sz="8" w:space="0" w:color="000000"/>
              <w:right w:val="single" w:sz="8" w:space="0" w:color="000000"/>
            </w:tcBorders>
            <w:shd w:val="clear" w:color="auto" w:fill="FFC000"/>
          </w:tcPr>
          <w:p w14:paraId="3500D6C6" w14:textId="5A856ABF" w:rsidR="00DA0DA6" w:rsidRDefault="00DA0DA6" w:rsidP="00DA0DA6">
            <w:pPr>
              <w:spacing w:after="160" w:line="259" w:lineRule="auto"/>
              <w:contextualSpacing w:val="0"/>
            </w:pPr>
            <w:r w:rsidRPr="003E144C">
              <w:t xml:space="preserve">Organisational charts &amp; descriptive text clearly articulate project structures for the Framework.  Main elements of Supply chain are included in organograms &amp; illustrate how they are integrated &amp; describe responsibilities/output at appropriate stages. Transitional arrangements between </w:t>
            </w:r>
            <w:r w:rsidR="00804164">
              <w:t xml:space="preserve">work </w:t>
            </w:r>
            <w:r w:rsidRPr="003E144C">
              <w:t>stages are proposed which demonstrates continuity of management arrangements &amp; delivery outputs.  A comprehensive but succinct response</w:t>
            </w:r>
          </w:p>
        </w:tc>
        <w:tc>
          <w:tcPr>
            <w:tcW w:w="1333" w:type="dxa"/>
            <w:shd w:val="clear" w:color="auto" w:fill="FFC000"/>
          </w:tcPr>
          <w:p w14:paraId="7C3C2CB0" w14:textId="77777777" w:rsidR="00DA0DA6" w:rsidRDefault="00DA0DA6" w:rsidP="00DA0DA6">
            <w:pPr>
              <w:spacing w:after="160" w:line="259" w:lineRule="auto"/>
              <w:contextualSpacing w:val="0"/>
            </w:pPr>
            <w:r>
              <w:t>100</w:t>
            </w:r>
          </w:p>
        </w:tc>
      </w:tr>
      <w:tr w:rsidR="00804164" w14:paraId="23617FAF" w14:textId="77777777" w:rsidTr="00804164">
        <w:trPr>
          <w:trHeight w:val="1215"/>
        </w:trPr>
        <w:tc>
          <w:tcPr>
            <w:tcW w:w="6374" w:type="dxa"/>
            <w:vMerge w:val="restart"/>
            <w:shd w:val="clear" w:color="auto" w:fill="D6E3BC" w:themeFill="accent3" w:themeFillTint="66"/>
          </w:tcPr>
          <w:p w14:paraId="24AC7E36" w14:textId="77777777" w:rsidR="00804164" w:rsidRDefault="00804164" w:rsidP="00DA0DA6">
            <w:pPr>
              <w:spacing w:before="120"/>
              <w:ind w:right="57"/>
              <w:contextualSpacing w:val="0"/>
              <w:jc w:val="both"/>
              <w:rPr>
                <w:b/>
              </w:rPr>
            </w:pPr>
            <w:r>
              <w:rPr>
                <w:b/>
              </w:rPr>
              <w:t xml:space="preserve">SOI1 - Response guidance </w:t>
            </w:r>
          </w:p>
          <w:p w14:paraId="087296DE" w14:textId="77777777" w:rsidR="00804164" w:rsidRDefault="00804164" w:rsidP="00DA0DA6">
            <w:pPr>
              <w:ind w:left="57" w:right="57"/>
              <w:contextualSpacing w:val="0"/>
              <w:jc w:val="both"/>
              <w:rPr>
                <w:b/>
              </w:rPr>
            </w:pPr>
          </w:p>
          <w:p w14:paraId="2F126D6F" w14:textId="77777777" w:rsidR="00804164" w:rsidRDefault="00804164" w:rsidP="00DA0DA6">
            <w:pPr>
              <w:ind w:left="57" w:right="57"/>
              <w:contextualSpacing w:val="0"/>
              <w:jc w:val="both"/>
              <w:rPr>
                <w:b/>
              </w:rPr>
            </w:pPr>
            <w:r>
              <w:rPr>
                <w:b/>
              </w:rPr>
              <w:t>All bidders must answer this question.</w:t>
            </w:r>
          </w:p>
          <w:p w14:paraId="70FD0A4C" w14:textId="77777777" w:rsidR="00804164" w:rsidRDefault="00804164" w:rsidP="00DA0DA6">
            <w:pPr>
              <w:ind w:left="57" w:right="57"/>
              <w:contextualSpacing w:val="0"/>
              <w:jc w:val="both"/>
              <w:rPr>
                <w:b/>
              </w:rPr>
            </w:pPr>
          </w:p>
          <w:p w14:paraId="3680F0AF" w14:textId="77777777" w:rsidR="00804164" w:rsidRDefault="00804164" w:rsidP="00AF5F8D">
            <w:pPr>
              <w:ind w:left="57" w:right="57"/>
              <w:contextualSpacing w:val="0"/>
              <w:jc w:val="both"/>
              <w:rPr>
                <w:b/>
              </w:rPr>
            </w:pPr>
            <w:r w:rsidRPr="00DB4D01">
              <w:rPr>
                <w:b/>
              </w:rPr>
              <w:t xml:space="preserve">Maximum word count – </w:t>
            </w:r>
            <w:r>
              <w:rPr>
                <w:b/>
              </w:rPr>
              <w:t>4</w:t>
            </w:r>
            <w:r w:rsidRPr="00DB4D01">
              <w:rPr>
                <w:b/>
              </w:rPr>
              <w:t>,000 words</w:t>
            </w:r>
            <w:r>
              <w:rPr>
                <w:b/>
              </w:rPr>
              <w:t xml:space="preserve"> plus </w:t>
            </w:r>
            <w:r w:rsidRPr="00DB4D01">
              <w:rPr>
                <w:b/>
              </w:rPr>
              <w:t xml:space="preserve">attachments </w:t>
            </w:r>
          </w:p>
          <w:p w14:paraId="0B9E32C8" w14:textId="77777777" w:rsidR="00804164" w:rsidRDefault="00804164" w:rsidP="00DA0DA6">
            <w:pPr>
              <w:ind w:left="57" w:right="57"/>
              <w:contextualSpacing w:val="0"/>
              <w:jc w:val="both"/>
              <w:rPr>
                <w:b/>
              </w:rPr>
            </w:pPr>
          </w:p>
          <w:p w14:paraId="4F0EE7E4" w14:textId="77777777" w:rsidR="00804164" w:rsidRDefault="00804164" w:rsidP="00AF5F8D">
            <w:pPr>
              <w:ind w:right="60" w:firstLine="34"/>
              <w:contextualSpacing w:val="0"/>
              <w:jc w:val="both"/>
            </w:pPr>
            <w:r>
              <w:t>Provide organisational charts and accompanying descriptive text (this can be provided on A3 or A4 sheets) showing:</w:t>
            </w:r>
          </w:p>
          <w:p w14:paraId="09E2E960" w14:textId="77777777" w:rsidR="00804164" w:rsidRDefault="00804164" w:rsidP="00DA0DA6">
            <w:pPr>
              <w:ind w:left="140" w:right="60"/>
              <w:contextualSpacing w:val="0"/>
              <w:jc w:val="both"/>
            </w:pPr>
          </w:p>
          <w:p w14:paraId="611FCFA8" w14:textId="77777777" w:rsidR="00804164" w:rsidRDefault="00804164" w:rsidP="001C2F01">
            <w:pPr>
              <w:pStyle w:val="ListParagraph"/>
              <w:numPr>
                <w:ilvl w:val="0"/>
                <w:numId w:val="27"/>
              </w:numPr>
              <w:spacing w:before="120" w:after="120"/>
              <w:ind w:right="57"/>
            </w:pPr>
            <w:r>
              <w:t>the management structure you will put in place to manage the Framework Agreement;</w:t>
            </w:r>
          </w:p>
          <w:p w14:paraId="1C6E3A53" w14:textId="77777777" w:rsidR="00804164" w:rsidRDefault="00804164" w:rsidP="001C2F01">
            <w:pPr>
              <w:pStyle w:val="ListParagraph"/>
              <w:numPr>
                <w:ilvl w:val="0"/>
                <w:numId w:val="27"/>
              </w:numPr>
              <w:spacing w:before="120" w:after="120"/>
              <w:ind w:right="57"/>
            </w:pPr>
            <w:r>
              <w:t>how you will organise the various responsibilities and roles of your Company and the Main Supply Chain you appoint for any future construction project awarded under this Framework Agreement.</w:t>
            </w:r>
          </w:p>
          <w:p w14:paraId="1B71CD61" w14:textId="4BC030E8" w:rsidR="00804164" w:rsidRDefault="00804164" w:rsidP="001C2F01">
            <w:pPr>
              <w:pStyle w:val="ListParagraph"/>
              <w:numPr>
                <w:ilvl w:val="0"/>
                <w:numId w:val="27"/>
              </w:numPr>
              <w:spacing w:before="120" w:after="120"/>
              <w:ind w:right="57"/>
            </w:pPr>
            <w:r>
              <w:lastRenderedPageBreak/>
              <w:t>this response must include a named Contractor's Representative who will be the primary contact with DIO at Framework level, and who is a Board Member</w:t>
            </w:r>
          </w:p>
        </w:tc>
        <w:tc>
          <w:tcPr>
            <w:tcW w:w="6237" w:type="dxa"/>
            <w:tcBorders>
              <w:top w:val="nil"/>
              <w:left w:val="nil"/>
              <w:bottom w:val="single" w:sz="8" w:space="0" w:color="000000"/>
              <w:right w:val="single" w:sz="8" w:space="0" w:color="000000"/>
            </w:tcBorders>
            <w:shd w:val="clear" w:color="auto" w:fill="FFC000"/>
          </w:tcPr>
          <w:p w14:paraId="77E0B7BC" w14:textId="4BD19ED9" w:rsidR="00804164" w:rsidRDefault="00804164" w:rsidP="00DA0DA6">
            <w:pPr>
              <w:spacing w:after="160" w:line="259" w:lineRule="auto"/>
              <w:contextualSpacing w:val="0"/>
            </w:pPr>
            <w:r w:rsidRPr="003E144C">
              <w:lastRenderedPageBreak/>
              <w:t>Organisational charts and accompanying text are provided for all stages.  Roles and Responsibilities clearly identified for key personnel.  Supply chain has an established part at relevant stages &amp; is integral to the framework management.  All aspects of the question have been satisfactorily answered.</w:t>
            </w:r>
          </w:p>
        </w:tc>
        <w:tc>
          <w:tcPr>
            <w:tcW w:w="1333" w:type="dxa"/>
            <w:shd w:val="clear" w:color="auto" w:fill="FFC000"/>
          </w:tcPr>
          <w:p w14:paraId="02F59BAA" w14:textId="77777777" w:rsidR="00804164" w:rsidRDefault="00804164" w:rsidP="00DA0DA6">
            <w:pPr>
              <w:spacing w:after="160" w:line="259" w:lineRule="auto"/>
              <w:contextualSpacing w:val="0"/>
            </w:pPr>
            <w:r>
              <w:t>80</w:t>
            </w:r>
          </w:p>
        </w:tc>
      </w:tr>
      <w:tr w:rsidR="00804164" w14:paraId="6C526592" w14:textId="77777777" w:rsidTr="00804164">
        <w:trPr>
          <w:trHeight w:val="992"/>
        </w:trPr>
        <w:tc>
          <w:tcPr>
            <w:tcW w:w="6374" w:type="dxa"/>
            <w:vMerge/>
            <w:shd w:val="clear" w:color="auto" w:fill="D6E3BC" w:themeFill="accent3" w:themeFillTint="66"/>
          </w:tcPr>
          <w:p w14:paraId="6EB86BC2" w14:textId="03C48199" w:rsidR="00804164" w:rsidRDefault="00804164" w:rsidP="001C2F01">
            <w:pPr>
              <w:pStyle w:val="ListParagraph"/>
              <w:numPr>
                <w:ilvl w:val="0"/>
                <w:numId w:val="27"/>
              </w:numPr>
              <w:spacing w:before="120" w:after="120"/>
              <w:ind w:right="57"/>
            </w:pPr>
          </w:p>
        </w:tc>
        <w:tc>
          <w:tcPr>
            <w:tcW w:w="6237" w:type="dxa"/>
            <w:tcBorders>
              <w:top w:val="nil"/>
              <w:left w:val="nil"/>
              <w:bottom w:val="single" w:sz="8" w:space="0" w:color="000000"/>
              <w:right w:val="single" w:sz="8" w:space="0" w:color="000000"/>
            </w:tcBorders>
            <w:shd w:val="clear" w:color="auto" w:fill="FFC000"/>
          </w:tcPr>
          <w:p w14:paraId="340AE325" w14:textId="43C7D5FB" w:rsidR="00804164" w:rsidRDefault="00804164" w:rsidP="00DA0DA6">
            <w:pPr>
              <w:spacing w:after="160" w:line="259" w:lineRule="auto"/>
              <w:contextualSpacing w:val="0"/>
            </w:pPr>
            <w:r w:rsidRPr="003E144C">
              <w:t>Information provided covers each of the stages but lacks sufficient detail in parts.</w:t>
            </w:r>
          </w:p>
        </w:tc>
        <w:tc>
          <w:tcPr>
            <w:tcW w:w="1333" w:type="dxa"/>
            <w:shd w:val="clear" w:color="auto" w:fill="FFC000"/>
          </w:tcPr>
          <w:p w14:paraId="20B8CB0D" w14:textId="77777777" w:rsidR="00804164" w:rsidRDefault="00804164" w:rsidP="00DA0DA6">
            <w:pPr>
              <w:spacing w:after="160" w:line="259" w:lineRule="auto"/>
              <w:contextualSpacing w:val="0"/>
            </w:pPr>
            <w:r>
              <w:t>60</w:t>
            </w:r>
          </w:p>
        </w:tc>
      </w:tr>
      <w:tr w:rsidR="00804164" w14:paraId="4D9B1112" w14:textId="77777777" w:rsidTr="00804164">
        <w:trPr>
          <w:trHeight w:val="2084"/>
        </w:trPr>
        <w:tc>
          <w:tcPr>
            <w:tcW w:w="6374" w:type="dxa"/>
            <w:vMerge/>
            <w:shd w:val="clear" w:color="auto" w:fill="D6E3BC" w:themeFill="accent3" w:themeFillTint="66"/>
          </w:tcPr>
          <w:p w14:paraId="300F868E" w14:textId="77777777" w:rsidR="00804164" w:rsidRDefault="00804164" w:rsidP="00DA0DA6">
            <w:pPr>
              <w:spacing w:after="160" w:line="259" w:lineRule="auto"/>
              <w:contextualSpacing w:val="0"/>
            </w:pPr>
          </w:p>
        </w:tc>
        <w:tc>
          <w:tcPr>
            <w:tcW w:w="6237" w:type="dxa"/>
            <w:tcBorders>
              <w:top w:val="nil"/>
              <w:left w:val="nil"/>
              <w:bottom w:val="single" w:sz="8" w:space="0" w:color="000000"/>
              <w:right w:val="single" w:sz="8" w:space="0" w:color="000000"/>
            </w:tcBorders>
            <w:shd w:val="clear" w:color="auto" w:fill="FFC000"/>
          </w:tcPr>
          <w:p w14:paraId="5EA9BA72" w14:textId="1733F360" w:rsidR="00804164" w:rsidRDefault="00804164" w:rsidP="00DA0DA6">
            <w:pPr>
              <w:spacing w:after="160" w:line="259" w:lineRule="auto"/>
              <w:contextualSpacing w:val="0"/>
            </w:pPr>
            <w:r w:rsidRPr="003E144C">
              <w:t>One or more stages have been omitted or responses generally lack clarity &amp; detail</w:t>
            </w:r>
          </w:p>
        </w:tc>
        <w:tc>
          <w:tcPr>
            <w:tcW w:w="1333" w:type="dxa"/>
            <w:shd w:val="clear" w:color="auto" w:fill="FFC000"/>
          </w:tcPr>
          <w:p w14:paraId="30627E7B" w14:textId="77777777" w:rsidR="00804164" w:rsidRDefault="00804164" w:rsidP="00DA0DA6">
            <w:pPr>
              <w:spacing w:after="160" w:line="259" w:lineRule="auto"/>
              <w:contextualSpacing w:val="0"/>
            </w:pPr>
            <w:r>
              <w:t>20</w:t>
            </w:r>
          </w:p>
        </w:tc>
      </w:tr>
      <w:tr w:rsidR="00804164" w14:paraId="63DFAEA4" w14:textId="77777777" w:rsidTr="00804164">
        <w:tc>
          <w:tcPr>
            <w:tcW w:w="6374" w:type="dxa"/>
            <w:vMerge/>
            <w:shd w:val="clear" w:color="auto" w:fill="D6E3BC" w:themeFill="accent3" w:themeFillTint="66"/>
          </w:tcPr>
          <w:p w14:paraId="50EAB7F4" w14:textId="77777777" w:rsidR="00804164" w:rsidRDefault="00804164" w:rsidP="00DA0DA6">
            <w:pPr>
              <w:spacing w:after="160" w:line="259" w:lineRule="auto"/>
              <w:contextualSpacing w:val="0"/>
            </w:pPr>
          </w:p>
        </w:tc>
        <w:tc>
          <w:tcPr>
            <w:tcW w:w="6237" w:type="dxa"/>
            <w:tcBorders>
              <w:top w:val="nil"/>
              <w:left w:val="nil"/>
              <w:bottom w:val="single" w:sz="8" w:space="0" w:color="000000"/>
              <w:right w:val="single" w:sz="8" w:space="0" w:color="000000"/>
            </w:tcBorders>
            <w:shd w:val="clear" w:color="auto" w:fill="FFC000"/>
          </w:tcPr>
          <w:p w14:paraId="579FF25E" w14:textId="23BE80AA" w:rsidR="00804164" w:rsidRDefault="00804164" w:rsidP="00DA0DA6">
            <w:pPr>
              <w:spacing w:after="160" w:line="259" w:lineRule="auto"/>
              <w:contextualSpacing w:val="0"/>
            </w:pPr>
            <w:r w:rsidRPr="003E144C">
              <w:t>Completely inadequate response</w:t>
            </w:r>
          </w:p>
        </w:tc>
        <w:tc>
          <w:tcPr>
            <w:tcW w:w="1333" w:type="dxa"/>
            <w:shd w:val="clear" w:color="auto" w:fill="FFC000"/>
          </w:tcPr>
          <w:p w14:paraId="2E21DB1D" w14:textId="77777777" w:rsidR="00804164" w:rsidRDefault="00804164" w:rsidP="00DA0DA6">
            <w:pPr>
              <w:spacing w:after="160" w:line="259" w:lineRule="auto"/>
              <w:contextualSpacing w:val="0"/>
            </w:pPr>
            <w:r>
              <w:t>0</w:t>
            </w:r>
          </w:p>
        </w:tc>
      </w:tr>
    </w:tbl>
    <w:p w14:paraId="173BB1E2" w14:textId="77777777" w:rsidR="00FB2DEB" w:rsidRDefault="00FB2DEB" w:rsidP="00FB2DEB">
      <w:pPr>
        <w:spacing w:after="160" w:line="259" w:lineRule="auto"/>
        <w:contextualSpacing w:val="0"/>
      </w:pPr>
      <w:r>
        <w:br w:type="page"/>
      </w:r>
    </w:p>
    <w:p w14:paraId="3CCD8046" w14:textId="77777777" w:rsidR="00DA0DA6" w:rsidRDefault="00DA0DA6" w:rsidP="00DA0DA6">
      <w:pPr>
        <w:spacing w:after="160" w:line="259" w:lineRule="auto"/>
        <w:contextualSpacing w:val="0"/>
      </w:pPr>
    </w:p>
    <w:tbl>
      <w:tblPr>
        <w:tblStyle w:val="TableGrid"/>
        <w:tblW w:w="0" w:type="auto"/>
        <w:tblLook w:val="04A0" w:firstRow="1" w:lastRow="0" w:firstColumn="1" w:lastColumn="0" w:noHBand="0" w:noVBand="1"/>
      </w:tblPr>
      <w:tblGrid>
        <w:gridCol w:w="5949"/>
        <w:gridCol w:w="6237"/>
        <w:gridCol w:w="1758"/>
      </w:tblGrid>
      <w:tr w:rsidR="00DA0DA6" w14:paraId="5DB44AFB" w14:textId="77777777" w:rsidTr="00D86923">
        <w:tc>
          <w:tcPr>
            <w:tcW w:w="13944" w:type="dxa"/>
            <w:gridSpan w:val="3"/>
            <w:shd w:val="clear" w:color="auto" w:fill="C6D9F1" w:themeFill="text2" w:themeFillTint="33"/>
          </w:tcPr>
          <w:p w14:paraId="32BED313" w14:textId="0F77A03D" w:rsidR="00DA0DA6" w:rsidRDefault="00DA0DA6" w:rsidP="00D86923">
            <w:pPr>
              <w:spacing w:after="160" w:line="259" w:lineRule="auto"/>
              <w:contextualSpacing w:val="0"/>
            </w:pPr>
            <w:r>
              <w:rPr>
                <w:b/>
              </w:rPr>
              <w:t xml:space="preserve">Section </w:t>
            </w:r>
            <w:r w:rsidR="00600D1B">
              <w:rPr>
                <w:b/>
              </w:rPr>
              <w:t>I</w:t>
            </w:r>
            <w:r>
              <w:rPr>
                <w:b/>
              </w:rPr>
              <w:t xml:space="preserve"> –</w:t>
            </w:r>
            <w:r w:rsidRPr="003E144C">
              <w:rPr>
                <w:b/>
              </w:rPr>
              <w:t xml:space="preserve"> Supplier Organisation</w:t>
            </w:r>
            <w:r>
              <w:rPr>
                <w:b/>
              </w:rPr>
              <w:t xml:space="preserve"> (All Lots)</w:t>
            </w:r>
          </w:p>
        </w:tc>
      </w:tr>
      <w:tr w:rsidR="00DA0DA6" w14:paraId="7DA7491F" w14:textId="77777777" w:rsidTr="00C468BB">
        <w:tc>
          <w:tcPr>
            <w:tcW w:w="5949" w:type="dxa"/>
            <w:shd w:val="clear" w:color="auto" w:fill="D9D9D9" w:themeFill="background1" w:themeFillShade="D9"/>
          </w:tcPr>
          <w:p w14:paraId="68AD592C" w14:textId="075E2AA1" w:rsidR="00DA0DA6" w:rsidRPr="00624A6F" w:rsidRDefault="00AF5F8D" w:rsidP="00D86923">
            <w:pPr>
              <w:spacing w:after="160" w:line="259" w:lineRule="auto"/>
              <w:contextualSpacing w:val="0"/>
              <w:rPr>
                <w:strike/>
              </w:rPr>
            </w:pPr>
            <w:r>
              <w:rPr>
                <w:b/>
              </w:rPr>
              <w:t>SO</w:t>
            </w:r>
            <w:r w:rsidR="00600D1B">
              <w:rPr>
                <w:b/>
              </w:rPr>
              <w:t>I</w:t>
            </w:r>
            <w:r>
              <w:rPr>
                <w:b/>
              </w:rPr>
              <w:t xml:space="preserve">2 - </w:t>
            </w:r>
            <w:r w:rsidR="00902C68" w:rsidRPr="003E144C">
              <w:rPr>
                <w:b/>
              </w:rPr>
              <w:t xml:space="preserve">Supplier Proposals for Management of Framework Roles and Responsibilities </w:t>
            </w:r>
            <w:r w:rsidR="00794CCD">
              <w:rPr>
                <w:b/>
              </w:rPr>
              <w:t>–</w:t>
            </w:r>
            <w:r w:rsidR="00902C68" w:rsidRPr="003E144C">
              <w:rPr>
                <w:b/>
              </w:rPr>
              <w:t xml:space="preserve"> </w:t>
            </w:r>
            <w:r w:rsidR="00794CCD">
              <w:rPr>
                <w:b/>
              </w:rPr>
              <w:t>Call Off</w:t>
            </w:r>
          </w:p>
        </w:tc>
        <w:tc>
          <w:tcPr>
            <w:tcW w:w="6237" w:type="dxa"/>
            <w:shd w:val="clear" w:color="auto" w:fill="FFC000"/>
          </w:tcPr>
          <w:p w14:paraId="5D42CC97" w14:textId="77777777" w:rsidR="00DA0DA6" w:rsidRDefault="00DA0DA6" w:rsidP="00D86923">
            <w:pPr>
              <w:spacing w:after="160" w:line="259" w:lineRule="auto"/>
              <w:contextualSpacing w:val="0"/>
            </w:pPr>
            <w:r>
              <w:rPr>
                <w:b/>
              </w:rPr>
              <w:t>Evaluation guidance</w:t>
            </w:r>
          </w:p>
        </w:tc>
        <w:tc>
          <w:tcPr>
            <w:tcW w:w="1758" w:type="dxa"/>
            <w:shd w:val="clear" w:color="auto" w:fill="FFC000"/>
          </w:tcPr>
          <w:p w14:paraId="66AFB45D" w14:textId="77777777" w:rsidR="00DA0DA6" w:rsidRDefault="00DA0DA6" w:rsidP="00D86923">
            <w:pPr>
              <w:spacing w:after="160" w:line="259" w:lineRule="auto"/>
              <w:contextualSpacing w:val="0"/>
            </w:pPr>
            <w:r>
              <w:rPr>
                <w:b/>
              </w:rPr>
              <w:t>Marking scheme</w:t>
            </w:r>
          </w:p>
        </w:tc>
      </w:tr>
      <w:tr w:rsidR="00902C68" w14:paraId="73B8CD13" w14:textId="77777777" w:rsidTr="00C468BB">
        <w:trPr>
          <w:trHeight w:val="808"/>
        </w:trPr>
        <w:tc>
          <w:tcPr>
            <w:tcW w:w="5949" w:type="dxa"/>
            <w:tcBorders>
              <w:bottom w:val="single" w:sz="4" w:space="0" w:color="000000"/>
            </w:tcBorders>
          </w:tcPr>
          <w:p w14:paraId="15AD1556" w14:textId="77777777" w:rsidR="00902C68" w:rsidRDefault="00902C68" w:rsidP="00902C68">
            <w:pPr>
              <w:tabs>
                <w:tab w:val="left" w:pos="709"/>
              </w:tabs>
              <w:ind w:right="57"/>
              <w:contextualSpacing w:val="0"/>
              <w:jc w:val="both"/>
            </w:pPr>
            <w:r>
              <w:t xml:space="preserve">Requirement: </w:t>
            </w:r>
          </w:p>
          <w:p w14:paraId="2C184D73" w14:textId="2156E965" w:rsidR="00902C68" w:rsidRDefault="00902C68" w:rsidP="00902C68">
            <w:pPr>
              <w:tabs>
                <w:tab w:val="left" w:pos="709"/>
              </w:tabs>
              <w:ind w:left="720" w:right="57" w:hanging="709"/>
              <w:contextualSpacing w:val="0"/>
              <w:jc w:val="both"/>
            </w:pPr>
          </w:p>
          <w:p w14:paraId="1E449312" w14:textId="031C8B3F" w:rsidR="00902C68" w:rsidRDefault="00902C68" w:rsidP="00902C68">
            <w:pPr>
              <w:tabs>
                <w:tab w:val="left" w:pos="159"/>
              </w:tabs>
              <w:ind w:left="159" w:right="57"/>
              <w:contextualSpacing w:val="0"/>
              <w:jc w:val="both"/>
            </w:pPr>
            <w:r w:rsidRPr="003E144C">
              <w:t>In respect of the</w:t>
            </w:r>
            <w:r w:rsidR="00810210">
              <w:t xml:space="preserve"> organisational and management structures </w:t>
            </w:r>
            <w:r w:rsidRPr="003E144C">
              <w:t xml:space="preserve">identified in </w:t>
            </w:r>
            <w:r w:rsidR="001C2F01">
              <w:t>SOJ1</w:t>
            </w:r>
            <w:r w:rsidRPr="003E144C">
              <w:t xml:space="preserve"> you should include the functions of overall management, design, estimating, cost control, procurement, site organisation and all other key specialist functions relevant to a particular work stage. Evaluators will bear in mind that contractors are likely to use a variety of different job or functional titles, but the descriptions submitted must however be clear and unambiguous.</w:t>
            </w:r>
          </w:p>
          <w:p w14:paraId="3B5FFA03" w14:textId="77777777" w:rsidR="00902C68" w:rsidRDefault="00902C68" w:rsidP="00902C68">
            <w:pPr>
              <w:ind w:left="17" w:right="57" w:firstLine="142"/>
              <w:contextualSpacing w:val="0"/>
              <w:jc w:val="both"/>
            </w:pPr>
          </w:p>
        </w:tc>
        <w:tc>
          <w:tcPr>
            <w:tcW w:w="6237" w:type="dxa"/>
            <w:tcBorders>
              <w:top w:val="nil"/>
              <w:left w:val="nil"/>
              <w:bottom w:val="single" w:sz="8" w:space="0" w:color="000000"/>
              <w:right w:val="single" w:sz="8" w:space="0" w:color="000000"/>
            </w:tcBorders>
            <w:shd w:val="clear" w:color="auto" w:fill="FFC000"/>
          </w:tcPr>
          <w:p w14:paraId="6C0718A2" w14:textId="64B70852" w:rsidR="00902C68" w:rsidRDefault="00902C68" w:rsidP="00902C68">
            <w:pPr>
              <w:spacing w:after="160" w:line="259" w:lineRule="auto"/>
              <w:contextualSpacing w:val="0"/>
            </w:pPr>
            <w:r w:rsidRPr="003E144C">
              <w:t>Overview: Looking for Framework Manager, Contractors Project Representative, Estimator/Buyer/Quantity Surveyor/Financial Decision-maker, Design Team Leader, Construction/Contracts Manager, Commissioning Manager, Compliance Period Maintenance Manager, Health &amp; Safety Specialist.</w:t>
            </w:r>
            <w:r w:rsidR="00804164">
              <w:t xml:space="preserve"> . How they relate to the </w:t>
            </w:r>
            <w:r w:rsidR="00804164" w:rsidRPr="003E144C">
              <w:t>mini competition</w:t>
            </w:r>
            <w:r w:rsidR="00804164">
              <w:t xml:space="preserve"> activities and their </w:t>
            </w:r>
            <w:r w:rsidR="00804164" w:rsidRPr="003E144C">
              <w:t>management responsibilities</w:t>
            </w:r>
            <w:r w:rsidR="00804164">
              <w:t xml:space="preserve"> across the work stages</w:t>
            </w:r>
          </w:p>
        </w:tc>
        <w:tc>
          <w:tcPr>
            <w:tcW w:w="1758" w:type="dxa"/>
            <w:shd w:val="clear" w:color="auto" w:fill="FFC000"/>
          </w:tcPr>
          <w:p w14:paraId="6748ECFE" w14:textId="77777777" w:rsidR="00902C68" w:rsidRDefault="00902C68" w:rsidP="00902C68">
            <w:pPr>
              <w:spacing w:after="160" w:line="259" w:lineRule="auto"/>
              <w:contextualSpacing w:val="0"/>
            </w:pPr>
            <w:r>
              <w:t>100</w:t>
            </w:r>
          </w:p>
        </w:tc>
      </w:tr>
      <w:tr w:rsidR="00C468BB" w14:paraId="424BE308" w14:textId="77777777" w:rsidTr="00C468BB">
        <w:trPr>
          <w:trHeight w:val="1215"/>
        </w:trPr>
        <w:tc>
          <w:tcPr>
            <w:tcW w:w="5949" w:type="dxa"/>
            <w:vMerge w:val="restart"/>
            <w:shd w:val="clear" w:color="auto" w:fill="D6E3BC" w:themeFill="accent3" w:themeFillTint="66"/>
          </w:tcPr>
          <w:p w14:paraId="47CA6625" w14:textId="77777777" w:rsidR="00C468BB" w:rsidRDefault="00C468BB" w:rsidP="00902C68">
            <w:pPr>
              <w:spacing w:before="120"/>
              <w:ind w:right="57"/>
              <w:contextualSpacing w:val="0"/>
              <w:jc w:val="both"/>
              <w:rPr>
                <w:b/>
              </w:rPr>
            </w:pPr>
            <w:r>
              <w:rPr>
                <w:b/>
              </w:rPr>
              <w:t xml:space="preserve">SOI2 - Response guidance </w:t>
            </w:r>
          </w:p>
          <w:p w14:paraId="3ABD711C" w14:textId="77777777" w:rsidR="00C468BB" w:rsidRDefault="00C468BB" w:rsidP="00902C68">
            <w:pPr>
              <w:ind w:left="57" w:right="57"/>
              <w:contextualSpacing w:val="0"/>
              <w:jc w:val="both"/>
              <w:rPr>
                <w:b/>
              </w:rPr>
            </w:pPr>
          </w:p>
          <w:p w14:paraId="10A90695" w14:textId="77777777" w:rsidR="00C468BB" w:rsidRDefault="00C468BB" w:rsidP="00902C68">
            <w:pPr>
              <w:ind w:left="57" w:right="57"/>
              <w:contextualSpacing w:val="0"/>
              <w:jc w:val="both"/>
              <w:rPr>
                <w:b/>
              </w:rPr>
            </w:pPr>
            <w:r>
              <w:rPr>
                <w:b/>
              </w:rPr>
              <w:t>All bidders must answer this question.</w:t>
            </w:r>
          </w:p>
          <w:p w14:paraId="3F6E3994" w14:textId="77777777" w:rsidR="00C468BB" w:rsidRDefault="00C468BB" w:rsidP="00902C68">
            <w:pPr>
              <w:ind w:left="57" w:right="57"/>
              <w:contextualSpacing w:val="0"/>
              <w:jc w:val="both"/>
              <w:rPr>
                <w:b/>
              </w:rPr>
            </w:pPr>
          </w:p>
          <w:p w14:paraId="02A3A621" w14:textId="77777777" w:rsidR="00C468BB" w:rsidRDefault="00C468BB" w:rsidP="00902C68">
            <w:pPr>
              <w:ind w:left="57" w:right="57"/>
              <w:contextualSpacing w:val="0"/>
              <w:jc w:val="both"/>
              <w:rPr>
                <w:b/>
              </w:rPr>
            </w:pPr>
            <w:r w:rsidRPr="00DB4D01">
              <w:rPr>
                <w:b/>
              </w:rPr>
              <w:t xml:space="preserve">Maximum word count – </w:t>
            </w:r>
            <w:r>
              <w:rPr>
                <w:b/>
              </w:rPr>
              <w:t>4</w:t>
            </w:r>
            <w:r w:rsidRPr="00DB4D01">
              <w:rPr>
                <w:b/>
              </w:rPr>
              <w:t>,000 words</w:t>
            </w:r>
            <w:r>
              <w:rPr>
                <w:b/>
              </w:rPr>
              <w:t xml:space="preserve"> plus a</w:t>
            </w:r>
            <w:r w:rsidRPr="00DB4D01">
              <w:rPr>
                <w:b/>
              </w:rPr>
              <w:t xml:space="preserve">ttachments </w:t>
            </w:r>
          </w:p>
          <w:p w14:paraId="5B28FEC7" w14:textId="77777777" w:rsidR="00C468BB" w:rsidRDefault="00C468BB" w:rsidP="00902C68">
            <w:pPr>
              <w:spacing w:before="120" w:after="120"/>
              <w:ind w:right="57"/>
            </w:pPr>
          </w:p>
          <w:p w14:paraId="13A034F6" w14:textId="4EC2FA60" w:rsidR="00C468BB" w:rsidRDefault="00C468BB" w:rsidP="00902C68">
            <w:pPr>
              <w:spacing w:before="120" w:after="120"/>
              <w:ind w:right="57"/>
            </w:pPr>
            <w:r w:rsidRPr="003E144C">
              <w:t xml:space="preserve">- Provide descriptions of roles and authority of key personnel identified in your response to </w:t>
            </w:r>
            <w:r>
              <w:t>SOJ1</w:t>
            </w:r>
            <w:r w:rsidRPr="003E144C">
              <w:t xml:space="preserve"> and indicate as appropriate how these roles will change or </w:t>
            </w:r>
            <w:r w:rsidRPr="003E144C">
              <w:lastRenderedPageBreak/>
              <w:t xml:space="preserve">transfer at each stage of a Project. Do not exceed two (2) pages of A4 for each </w:t>
            </w:r>
            <w:r>
              <w:t>role</w:t>
            </w:r>
            <w:r w:rsidRPr="003E144C">
              <w:t>. Linked to Clause 6 of the Framework Agreement this response must include a named Contractor’s Representative who is a board member of your company</w:t>
            </w:r>
          </w:p>
        </w:tc>
        <w:tc>
          <w:tcPr>
            <w:tcW w:w="6237" w:type="dxa"/>
            <w:tcBorders>
              <w:top w:val="nil"/>
              <w:left w:val="nil"/>
              <w:bottom w:val="single" w:sz="8" w:space="0" w:color="000000"/>
              <w:right w:val="single" w:sz="8" w:space="0" w:color="000000"/>
            </w:tcBorders>
            <w:shd w:val="clear" w:color="auto" w:fill="FFC000"/>
          </w:tcPr>
          <w:p w14:paraId="041C79F1" w14:textId="28F11DB6" w:rsidR="00C468BB" w:rsidRDefault="00C468BB" w:rsidP="00902C68">
            <w:pPr>
              <w:spacing w:after="160" w:line="259" w:lineRule="auto"/>
              <w:contextualSpacing w:val="0"/>
            </w:pPr>
            <w:r w:rsidRPr="00773468">
              <w:lastRenderedPageBreak/>
              <w:t>All key roles for every stage are clearly defined, that indicate limits/extent of authority which demonstrates good continuity in transition of stages &amp; appropriate handover arrangements.</w:t>
            </w:r>
          </w:p>
        </w:tc>
        <w:tc>
          <w:tcPr>
            <w:tcW w:w="1758" w:type="dxa"/>
            <w:shd w:val="clear" w:color="auto" w:fill="FFC000"/>
          </w:tcPr>
          <w:p w14:paraId="537ECB58" w14:textId="77777777" w:rsidR="00C468BB" w:rsidRDefault="00C468BB" w:rsidP="00902C68">
            <w:pPr>
              <w:spacing w:after="160" w:line="259" w:lineRule="auto"/>
              <w:contextualSpacing w:val="0"/>
            </w:pPr>
            <w:r>
              <w:t>80</w:t>
            </w:r>
          </w:p>
        </w:tc>
      </w:tr>
      <w:tr w:rsidR="00C468BB" w14:paraId="0F9541F8" w14:textId="77777777" w:rsidTr="00C468BB">
        <w:trPr>
          <w:trHeight w:val="992"/>
        </w:trPr>
        <w:tc>
          <w:tcPr>
            <w:tcW w:w="5949" w:type="dxa"/>
            <w:vMerge/>
            <w:shd w:val="clear" w:color="auto" w:fill="D6E3BC" w:themeFill="accent3" w:themeFillTint="66"/>
          </w:tcPr>
          <w:p w14:paraId="64FB1A0B" w14:textId="0B2FE755" w:rsidR="00C468BB" w:rsidRDefault="00C468BB" w:rsidP="00902C68">
            <w:pPr>
              <w:spacing w:before="120" w:after="120"/>
              <w:ind w:right="57"/>
            </w:pPr>
          </w:p>
        </w:tc>
        <w:tc>
          <w:tcPr>
            <w:tcW w:w="6237" w:type="dxa"/>
            <w:tcBorders>
              <w:top w:val="nil"/>
              <w:left w:val="nil"/>
              <w:bottom w:val="single" w:sz="8" w:space="0" w:color="000000"/>
              <w:right w:val="single" w:sz="8" w:space="0" w:color="000000"/>
            </w:tcBorders>
            <w:shd w:val="clear" w:color="auto" w:fill="FFC000"/>
          </w:tcPr>
          <w:p w14:paraId="1022FE20" w14:textId="33016B43" w:rsidR="00C468BB" w:rsidRDefault="00C468BB" w:rsidP="00902C68">
            <w:pPr>
              <w:spacing w:after="160" w:line="259" w:lineRule="auto"/>
              <w:contextualSpacing w:val="0"/>
            </w:pPr>
            <w:r w:rsidRPr="00773468">
              <w:t>Most key roles are described for all stages &amp; clearly defined, indicating limit/extent of authority, demonstrating good continuity and appropriate handover arrangements between stages,.</w:t>
            </w:r>
          </w:p>
        </w:tc>
        <w:tc>
          <w:tcPr>
            <w:tcW w:w="1758" w:type="dxa"/>
            <w:shd w:val="clear" w:color="auto" w:fill="FFC000"/>
          </w:tcPr>
          <w:p w14:paraId="297BDB35" w14:textId="77777777" w:rsidR="00C468BB" w:rsidRDefault="00C468BB" w:rsidP="00902C68">
            <w:pPr>
              <w:spacing w:after="160" w:line="259" w:lineRule="auto"/>
              <w:contextualSpacing w:val="0"/>
            </w:pPr>
            <w:r>
              <w:t>60</w:t>
            </w:r>
          </w:p>
        </w:tc>
      </w:tr>
      <w:tr w:rsidR="00C468BB" w14:paraId="29367F59" w14:textId="77777777" w:rsidTr="00C468BB">
        <w:trPr>
          <w:trHeight w:val="2084"/>
        </w:trPr>
        <w:tc>
          <w:tcPr>
            <w:tcW w:w="5949" w:type="dxa"/>
            <w:vMerge/>
            <w:shd w:val="clear" w:color="auto" w:fill="D6E3BC" w:themeFill="accent3" w:themeFillTint="66"/>
          </w:tcPr>
          <w:p w14:paraId="6C108608" w14:textId="77777777" w:rsidR="00C468BB" w:rsidRDefault="00C468BB" w:rsidP="00902C68">
            <w:pPr>
              <w:spacing w:after="160" w:line="259" w:lineRule="auto"/>
              <w:contextualSpacing w:val="0"/>
            </w:pPr>
          </w:p>
        </w:tc>
        <w:tc>
          <w:tcPr>
            <w:tcW w:w="6237" w:type="dxa"/>
            <w:tcBorders>
              <w:top w:val="nil"/>
              <w:left w:val="nil"/>
              <w:bottom w:val="single" w:sz="8" w:space="0" w:color="000000"/>
              <w:right w:val="single" w:sz="8" w:space="0" w:color="000000"/>
            </w:tcBorders>
            <w:shd w:val="clear" w:color="auto" w:fill="FFC000"/>
          </w:tcPr>
          <w:p w14:paraId="50F2D0EC" w14:textId="70F122C0" w:rsidR="00C468BB" w:rsidRDefault="00C468BB" w:rsidP="00902C68">
            <w:pPr>
              <w:spacing w:after="160" w:line="259" w:lineRule="auto"/>
              <w:contextualSpacing w:val="0"/>
            </w:pPr>
            <w:r w:rsidRPr="00773468">
              <w:t>One or more Key roles not addressed, or inadequate explanation of arrangements &amp; relationships in transition stages.</w:t>
            </w:r>
          </w:p>
        </w:tc>
        <w:tc>
          <w:tcPr>
            <w:tcW w:w="1758" w:type="dxa"/>
            <w:shd w:val="clear" w:color="auto" w:fill="FFC000"/>
          </w:tcPr>
          <w:p w14:paraId="0E45DCDB" w14:textId="77777777" w:rsidR="00C468BB" w:rsidRDefault="00C468BB" w:rsidP="00902C68">
            <w:pPr>
              <w:spacing w:after="160" w:line="259" w:lineRule="auto"/>
              <w:contextualSpacing w:val="0"/>
            </w:pPr>
            <w:r>
              <w:t>20</w:t>
            </w:r>
          </w:p>
        </w:tc>
      </w:tr>
      <w:tr w:rsidR="00C468BB" w14:paraId="1CE1E587" w14:textId="77777777" w:rsidTr="00C468BB">
        <w:tc>
          <w:tcPr>
            <w:tcW w:w="5949" w:type="dxa"/>
            <w:vMerge/>
            <w:shd w:val="clear" w:color="auto" w:fill="D6E3BC" w:themeFill="accent3" w:themeFillTint="66"/>
          </w:tcPr>
          <w:p w14:paraId="2AC03F3E" w14:textId="77777777" w:rsidR="00C468BB" w:rsidRDefault="00C468BB" w:rsidP="00902C68">
            <w:pPr>
              <w:spacing w:after="160" w:line="259" w:lineRule="auto"/>
              <w:contextualSpacing w:val="0"/>
            </w:pPr>
          </w:p>
        </w:tc>
        <w:tc>
          <w:tcPr>
            <w:tcW w:w="6237" w:type="dxa"/>
            <w:tcBorders>
              <w:top w:val="nil"/>
              <w:left w:val="nil"/>
              <w:bottom w:val="single" w:sz="8" w:space="0" w:color="000000"/>
              <w:right w:val="single" w:sz="8" w:space="0" w:color="000000"/>
            </w:tcBorders>
            <w:shd w:val="clear" w:color="auto" w:fill="FFC000"/>
          </w:tcPr>
          <w:p w14:paraId="2C46F30F" w14:textId="6DCF24BF" w:rsidR="00C468BB" w:rsidRDefault="00C468BB" w:rsidP="00902C68">
            <w:pPr>
              <w:spacing w:after="160" w:line="259" w:lineRule="auto"/>
              <w:contextualSpacing w:val="0"/>
            </w:pPr>
            <w:r w:rsidRPr="00773468">
              <w:t>Multiple omissions or failures to define key roles or transitional arrangements between stages.</w:t>
            </w:r>
          </w:p>
        </w:tc>
        <w:tc>
          <w:tcPr>
            <w:tcW w:w="1758" w:type="dxa"/>
            <w:shd w:val="clear" w:color="auto" w:fill="FFC000"/>
          </w:tcPr>
          <w:p w14:paraId="38E74F81" w14:textId="77777777" w:rsidR="00C468BB" w:rsidRDefault="00C468BB" w:rsidP="00902C68">
            <w:pPr>
              <w:spacing w:after="160" w:line="259" w:lineRule="auto"/>
              <w:contextualSpacing w:val="0"/>
            </w:pPr>
            <w:r>
              <w:t>0</w:t>
            </w:r>
          </w:p>
        </w:tc>
      </w:tr>
    </w:tbl>
    <w:p w14:paraId="7A993268" w14:textId="0E91229D" w:rsidR="00DA0DA6" w:rsidRDefault="00DA0DA6" w:rsidP="00DA0DA6"/>
    <w:p w14:paraId="622FB963" w14:textId="5CC7112C" w:rsidR="00804164" w:rsidRDefault="00804164">
      <w:r>
        <w:br w:type="page"/>
      </w:r>
    </w:p>
    <w:p w14:paraId="5BEAA797" w14:textId="77777777" w:rsidR="00DA0DA6" w:rsidRDefault="00DA0DA6" w:rsidP="00DA0DA6">
      <w:pPr>
        <w:spacing w:after="240"/>
        <w:contextualSpacing w:val="0"/>
      </w:pPr>
    </w:p>
    <w:tbl>
      <w:tblPr>
        <w:tblStyle w:val="af0"/>
        <w:tblW w:w="13357"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425"/>
        <w:gridCol w:w="11932"/>
      </w:tblGrid>
      <w:tr w:rsidR="00DA0DA6" w14:paraId="6EE1CF39" w14:textId="77777777" w:rsidTr="00902C68">
        <w:trPr>
          <w:trHeight w:val="720"/>
        </w:trPr>
        <w:tc>
          <w:tcPr>
            <w:tcW w:w="13357" w:type="dxa"/>
            <w:gridSpan w:val="2"/>
            <w:tcBorders>
              <w:top w:val="single" w:sz="8" w:space="0" w:color="000000"/>
              <w:left w:val="single" w:sz="8" w:space="0" w:color="000000"/>
              <w:bottom w:val="single" w:sz="8" w:space="0" w:color="000000"/>
              <w:right w:val="single" w:sz="8" w:space="0" w:color="000000"/>
            </w:tcBorders>
            <w:shd w:val="clear" w:color="auto" w:fill="BDD7EE"/>
            <w:tcMar>
              <w:top w:w="100" w:type="dxa"/>
              <w:left w:w="100" w:type="dxa"/>
              <w:bottom w:w="100" w:type="dxa"/>
              <w:right w:w="100" w:type="dxa"/>
            </w:tcMar>
          </w:tcPr>
          <w:p w14:paraId="5BE803AC" w14:textId="228BC1DE" w:rsidR="00DA0DA6" w:rsidRDefault="00AF5F8D" w:rsidP="00D86923">
            <w:pPr>
              <w:spacing w:before="120" w:after="120"/>
              <w:ind w:left="200" w:right="60"/>
              <w:contextualSpacing w:val="0"/>
              <w:rPr>
                <w:b/>
              </w:rPr>
            </w:pPr>
            <w:r>
              <w:rPr>
                <w:b/>
              </w:rPr>
              <w:t xml:space="preserve">Section </w:t>
            </w:r>
            <w:r w:rsidR="00600D1B">
              <w:rPr>
                <w:b/>
              </w:rPr>
              <w:t>I</w:t>
            </w:r>
            <w:r>
              <w:rPr>
                <w:b/>
              </w:rPr>
              <w:t xml:space="preserve"> –</w:t>
            </w:r>
            <w:r w:rsidRPr="003E144C">
              <w:rPr>
                <w:b/>
              </w:rPr>
              <w:t xml:space="preserve"> Supplier Organisation</w:t>
            </w:r>
            <w:r>
              <w:rPr>
                <w:b/>
              </w:rPr>
              <w:t xml:space="preserve"> (All Lots)</w:t>
            </w:r>
          </w:p>
        </w:tc>
      </w:tr>
      <w:tr w:rsidR="00DA0DA6" w14:paraId="5910B73D" w14:textId="77777777" w:rsidTr="00902C68">
        <w:trPr>
          <w:trHeight w:val="720"/>
        </w:trPr>
        <w:tc>
          <w:tcPr>
            <w:tcW w:w="13357" w:type="dxa"/>
            <w:gridSpan w:val="2"/>
            <w:tcBorders>
              <w:top w:val="nil"/>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67D7B391" w14:textId="1F3B7FB5" w:rsidR="00DA0DA6" w:rsidRDefault="00AF5F8D" w:rsidP="00D86923">
            <w:pPr>
              <w:spacing w:before="120" w:after="120"/>
              <w:ind w:left="200" w:right="60"/>
              <w:contextualSpacing w:val="0"/>
              <w:rPr>
                <w:b/>
              </w:rPr>
            </w:pPr>
            <w:r>
              <w:rPr>
                <w:b/>
              </w:rPr>
              <w:t>SO</w:t>
            </w:r>
            <w:r w:rsidR="00600D1B">
              <w:rPr>
                <w:b/>
              </w:rPr>
              <w:t>I</w:t>
            </w:r>
            <w:r>
              <w:rPr>
                <w:b/>
              </w:rPr>
              <w:t xml:space="preserve">3- </w:t>
            </w:r>
            <w:r w:rsidR="00DA0DA6" w:rsidRPr="00773468">
              <w:rPr>
                <w:b/>
              </w:rPr>
              <w:t>Supplier Proposals for Management of Framework Roles and Responsibilities</w:t>
            </w:r>
            <w:r w:rsidR="00794CCD">
              <w:rPr>
                <w:b/>
              </w:rPr>
              <w:t xml:space="preserve"> - Individuals</w:t>
            </w:r>
          </w:p>
        </w:tc>
      </w:tr>
      <w:tr w:rsidR="00DA0DA6" w14:paraId="03F02710" w14:textId="77777777" w:rsidTr="00814849">
        <w:trPr>
          <w:trHeight w:val="899"/>
        </w:trPr>
        <w:tc>
          <w:tcPr>
            <w:tcW w:w="13357"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4C09D8" w14:textId="2E7C3069" w:rsidR="00AF5F8D" w:rsidRDefault="00AF5F8D" w:rsidP="00D86923">
            <w:pPr>
              <w:ind w:left="140" w:right="60"/>
              <w:contextualSpacing w:val="0"/>
            </w:pPr>
            <w:r>
              <w:t>Requirement –</w:t>
            </w:r>
          </w:p>
          <w:p w14:paraId="3051357B" w14:textId="77777777" w:rsidR="00AF5F8D" w:rsidRDefault="00AF5F8D" w:rsidP="00D86923">
            <w:pPr>
              <w:ind w:left="140" w:right="60"/>
              <w:contextualSpacing w:val="0"/>
            </w:pPr>
          </w:p>
          <w:p w14:paraId="715278C6" w14:textId="78AD5C44" w:rsidR="00DA0DA6" w:rsidRDefault="00DA0DA6" w:rsidP="00D86923">
            <w:pPr>
              <w:ind w:left="140" w:right="60"/>
              <w:contextualSpacing w:val="0"/>
              <w:rPr>
                <w:highlight w:val="white"/>
              </w:rPr>
            </w:pPr>
            <w:r w:rsidRPr="00773468">
              <w:t xml:space="preserve">In relation to the key roles/functions provided in answer to </w:t>
            </w:r>
            <w:r w:rsidR="001C2F01">
              <w:t>SOJ2</w:t>
            </w:r>
            <w:r w:rsidRPr="00773468">
              <w:t>, whether for an individual or an organisation, you should indicate the selection criteria you intend using in order to fill these roles with suitable personnel. Where individuals have already been selected, how were these chosen?</w:t>
            </w:r>
          </w:p>
        </w:tc>
      </w:tr>
      <w:tr w:rsidR="00DA0DA6" w14:paraId="2C6F87DD" w14:textId="77777777" w:rsidTr="00814849">
        <w:trPr>
          <w:trHeight w:val="647"/>
        </w:trPr>
        <w:tc>
          <w:tcPr>
            <w:tcW w:w="13357" w:type="dxa"/>
            <w:gridSpan w:val="2"/>
            <w:tcBorders>
              <w:top w:val="nil"/>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F175047" w14:textId="1553475E" w:rsidR="00DA0DA6" w:rsidRDefault="00DA0DA6" w:rsidP="00D86923">
            <w:pPr>
              <w:ind w:left="140" w:right="60"/>
              <w:contextualSpacing w:val="0"/>
              <w:jc w:val="both"/>
            </w:pPr>
            <w:r w:rsidRPr="00773468">
              <w:t xml:space="preserve">In relation to your response to </w:t>
            </w:r>
            <w:r w:rsidR="001C2F01">
              <w:t>SO</w:t>
            </w:r>
            <w:r w:rsidR="00600D1B">
              <w:t>I</w:t>
            </w:r>
            <w:r w:rsidR="001C2F01">
              <w:t>2</w:t>
            </w:r>
            <w:r w:rsidRPr="00773468">
              <w:t>, state how you will select the appropriate person to fulfil each role.</w:t>
            </w:r>
          </w:p>
        </w:tc>
      </w:tr>
      <w:tr w:rsidR="00DA0DA6" w14:paraId="31937027" w14:textId="77777777" w:rsidTr="00814849">
        <w:trPr>
          <w:trHeight w:val="788"/>
        </w:trPr>
        <w:tc>
          <w:tcPr>
            <w:tcW w:w="1425" w:type="dxa"/>
            <w:tcBorders>
              <w:top w:val="nil"/>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tcPr>
          <w:p w14:paraId="4DBBFB7B" w14:textId="77777777" w:rsidR="00DA0DA6" w:rsidRDefault="00DA0DA6" w:rsidP="00D86923">
            <w:pPr>
              <w:spacing w:before="120" w:after="120"/>
              <w:ind w:left="200" w:right="60"/>
              <w:contextualSpacing w:val="0"/>
              <w:rPr>
                <w:b/>
              </w:rPr>
            </w:pPr>
            <w:r>
              <w:rPr>
                <w:b/>
              </w:rPr>
              <w:t>Marking scheme</w:t>
            </w:r>
          </w:p>
        </w:tc>
        <w:tc>
          <w:tcPr>
            <w:tcW w:w="11932" w:type="dxa"/>
            <w:tcBorders>
              <w:top w:val="nil"/>
              <w:left w:val="nil"/>
              <w:bottom w:val="single" w:sz="8" w:space="0" w:color="000000"/>
              <w:right w:val="single" w:sz="8" w:space="0" w:color="000000"/>
            </w:tcBorders>
            <w:shd w:val="clear" w:color="auto" w:fill="FFFFCC"/>
            <w:tcMar>
              <w:top w:w="100" w:type="dxa"/>
              <w:left w:w="100" w:type="dxa"/>
              <w:bottom w:w="100" w:type="dxa"/>
              <w:right w:w="100" w:type="dxa"/>
            </w:tcMar>
          </w:tcPr>
          <w:p w14:paraId="3FAB817D" w14:textId="77777777" w:rsidR="00DA0DA6" w:rsidRDefault="00DA0DA6" w:rsidP="00D86923">
            <w:pPr>
              <w:spacing w:before="120" w:after="120"/>
              <w:ind w:left="200" w:right="60"/>
              <w:contextualSpacing w:val="0"/>
              <w:rPr>
                <w:b/>
              </w:rPr>
            </w:pPr>
            <w:r>
              <w:rPr>
                <w:b/>
              </w:rPr>
              <w:t>Evaluation criteria</w:t>
            </w:r>
          </w:p>
        </w:tc>
      </w:tr>
      <w:tr w:rsidR="00DA0DA6" w14:paraId="4DB7B12C" w14:textId="77777777" w:rsidTr="00814849">
        <w:trPr>
          <w:trHeight w:val="462"/>
        </w:trPr>
        <w:tc>
          <w:tcPr>
            <w:tcW w:w="1425" w:type="dxa"/>
            <w:tcBorders>
              <w:top w:val="nil"/>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tcPr>
          <w:p w14:paraId="0042568C" w14:textId="77777777" w:rsidR="00DA0DA6" w:rsidRDefault="00DA0DA6" w:rsidP="00D86923">
            <w:pPr>
              <w:spacing w:before="120" w:after="120"/>
              <w:ind w:left="200" w:right="60"/>
              <w:contextualSpacing w:val="0"/>
              <w:jc w:val="center"/>
              <w:rPr>
                <w:b/>
              </w:rPr>
            </w:pPr>
            <w:r>
              <w:rPr>
                <w:b/>
              </w:rPr>
              <w:t>10</w:t>
            </w:r>
          </w:p>
        </w:tc>
        <w:tc>
          <w:tcPr>
            <w:tcW w:w="11932" w:type="dxa"/>
            <w:tcBorders>
              <w:top w:val="nil"/>
              <w:left w:val="nil"/>
              <w:bottom w:val="single" w:sz="8" w:space="0" w:color="000000"/>
              <w:right w:val="single" w:sz="8" w:space="0" w:color="000000"/>
            </w:tcBorders>
            <w:shd w:val="clear" w:color="auto" w:fill="FFFFCC"/>
            <w:tcMar>
              <w:top w:w="100" w:type="dxa"/>
              <w:left w:w="100" w:type="dxa"/>
              <w:bottom w:w="100" w:type="dxa"/>
              <w:right w:w="100" w:type="dxa"/>
            </w:tcMar>
          </w:tcPr>
          <w:p w14:paraId="0BFEEC30" w14:textId="77777777" w:rsidR="00DA0DA6" w:rsidRDefault="00DA0DA6" w:rsidP="00D86923">
            <w:pPr>
              <w:spacing w:before="120" w:after="120"/>
              <w:ind w:left="200" w:right="60"/>
              <w:contextualSpacing w:val="0"/>
            </w:pPr>
          </w:p>
        </w:tc>
      </w:tr>
      <w:tr w:rsidR="00DA0DA6" w14:paraId="5C0DB5FD" w14:textId="77777777" w:rsidTr="00814849">
        <w:trPr>
          <w:trHeight w:val="376"/>
        </w:trPr>
        <w:tc>
          <w:tcPr>
            <w:tcW w:w="1425" w:type="dxa"/>
            <w:tcBorders>
              <w:top w:val="nil"/>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tcPr>
          <w:p w14:paraId="1B14D4FF" w14:textId="77777777" w:rsidR="00DA0DA6" w:rsidRDefault="00DA0DA6" w:rsidP="00D86923">
            <w:pPr>
              <w:spacing w:before="120" w:after="120"/>
              <w:ind w:left="200" w:right="60"/>
              <w:contextualSpacing w:val="0"/>
              <w:jc w:val="center"/>
              <w:rPr>
                <w:b/>
              </w:rPr>
            </w:pPr>
            <w:r>
              <w:rPr>
                <w:b/>
              </w:rPr>
              <w:t>80</w:t>
            </w:r>
          </w:p>
        </w:tc>
        <w:tc>
          <w:tcPr>
            <w:tcW w:w="11932" w:type="dxa"/>
            <w:tcBorders>
              <w:top w:val="nil"/>
              <w:left w:val="nil"/>
              <w:bottom w:val="single" w:sz="8" w:space="0" w:color="000000"/>
              <w:right w:val="single" w:sz="8" w:space="0" w:color="000000"/>
            </w:tcBorders>
            <w:shd w:val="clear" w:color="auto" w:fill="FFFFCC"/>
            <w:tcMar>
              <w:top w:w="100" w:type="dxa"/>
              <w:left w:w="100" w:type="dxa"/>
              <w:bottom w:w="100" w:type="dxa"/>
              <w:right w:w="100" w:type="dxa"/>
            </w:tcMar>
          </w:tcPr>
          <w:p w14:paraId="093BF409" w14:textId="77777777" w:rsidR="00DA0DA6" w:rsidRDefault="00DA0DA6" w:rsidP="00D86923">
            <w:pPr>
              <w:spacing w:before="120" w:after="120"/>
              <w:ind w:left="200" w:right="60"/>
              <w:contextualSpacing w:val="0"/>
            </w:pPr>
          </w:p>
        </w:tc>
      </w:tr>
      <w:tr w:rsidR="00DA0DA6" w14:paraId="5CD1D586" w14:textId="77777777" w:rsidTr="00814849">
        <w:trPr>
          <w:trHeight w:val="298"/>
        </w:trPr>
        <w:tc>
          <w:tcPr>
            <w:tcW w:w="1425" w:type="dxa"/>
            <w:tcBorders>
              <w:top w:val="nil"/>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tcPr>
          <w:p w14:paraId="150B9802" w14:textId="46805265" w:rsidR="00DA0DA6" w:rsidRDefault="00DA0DA6" w:rsidP="00D86923">
            <w:pPr>
              <w:spacing w:before="120" w:after="120"/>
              <w:ind w:left="200" w:right="60"/>
              <w:contextualSpacing w:val="0"/>
              <w:jc w:val="center"/>
              <w:rPr>
                <w:b/>
              </w:rPr>
            </w:pPr>
            <w:r>
              <w:rPr>
                <w:b/>
              </w:rPr>
              <w:t>6</w:t>
            </w:r>
            <w:r w:rsidR="001C2F01">
              <w:rPr>
                <w:b/>
              </w:rPr>
              <w:t>0</w:t>
            </w:r>
          </w:p>
        </w:tc>
        <w:tc>
          <w:tcPr>
            <w:tcW w:w="11932" w:type="dxa"/>
            <w:tcBorders>
              <w:top w:val="nil"/>
              <w:left w:val="nil"/>
              <w:bottom w:val="single" w:sz="8" w:space="0" w:color="000000"/>
              <w:right w:val="single" w:sz="8" w:space="0" w:color="000000"/>
            </w:tcBorders>
            <w:shd w:val="clear" w:color="auto" w:fill="FFFFCC"/>
            <w:tcMar>
              <w:top w:w="100" w:type="dxa"/>
              <w:left w:w="100" w:type="dxa"/>
              <w:bottom w:w="100" w:type="dxa"/>
              <w:right w:w="100" w:type="dxa"/>
            </w:tcMar>
          </w:tcPr>
          <w:p w14:paraId="78D34A2F" w14:textId="77777777" w:rsidR="00DA0DA6" w:rsidRDefault="00DA0DA6" w:rsidP="00D86923">
            <w:pPr>
              <w:spacing w:before="120" w:after="120"/>
              <w:ind w:left="200" w:right="60"/>
              <w:contextualSpacing w:val="0"/>
            </w:pPr>
          </w:p>
        </w:tc>
      </w:tr>
      <w:tr w:rsidR="00DA0DA6" w14:paraId="5438D9A4" w14:textId="77777777" w:rsidTr="00814849">
        <w:trPr>
          <w:trHeight w:val="53"/>
        </w:trPr>
        <w:tc>
          <w:tcPr>
            <w:tcW w:w="1425" w:type="dxa"/>
            <w:tcBorders>
              <w:top w:val="nil"/>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tcPr>
          <w:p w14:paraId="78F9579C" w14:textId="6C6F8AD2" w:rsidR="00DA0DA6" w:rsidRDefault="00DA0DA6" w:rsidP="00D86923">
            <w:pPr>
              <w:spacing w:before="120" w:after="120"/>
              <w:ind w:left="200" w:right="60"/>
              <w:contextualSpacing w:val="0"/>
              <w:jc w:val="center"/>
              <w:rPr>
                <w:b/>
              </w:rPr>
            </w:pPr>
            <w:r>
              <w:rPr>
                <w:b/>
              </w:rPr>
              <w:t>2</w:t>
            </w:r>
            <w:r w:rsidR="00C450F1">
              <w:rPr>
                <w:b/>
              </w:rPr>
              <w:t>0</w:t>
            </w:r>
          </w:p>
        </w:tc>
        <w:tc>
          <w:tcPr>
            <w:tcW w:w="11932" w:type="dxa"/>
            <w:tcBorders>
              <w:top w:val="nil"/>
              <w:left w:val="nil"/>
              <w:bottom w:val="single" w:sz="8" w:space="0" w:color="000000"/>
              <w:right w:val="single" w:sz="8" w:space="0" w:color="000000"/>
            </w:tcBorders>
            <w:shd w:val="clear" w:color="auto" w:fill="FFFFCC"/>
            <w:tcMar>
              <w:top w:w="100" w:type="dxa"/>
              <w:left w:w="100" w:type="dxa"/>
              <w:bottom w:w="100" w:type="dxa"/>
              <w:right w:w="100" w:type="dxa"/>
            </w:tcMar>
          </w:tcPr>
          <w:p w14:paraId="10A2E506" w14:textId="77777777" w:rsidR="00DA0DA6" w:rsidRPr="003E144C" w:rsidRDefault="00DA0DA6" w:rsidP="00D86923">
            <w:pPr>
              <w:spacing w:before="120" w:after="120"/>
              <w:ind w:left="200" w:right="60"/>
              <w:contextualSpacing w:val="0"/>
            </w:pPr>
          </w:p>
        </w:tc>
      </w:tr>
      <w:tr w:rsidR="00DA0DA6" w14:paraId="55B3196F" w14:textId="77777777" w:rsidTr="00814849">
        <w:trPr>
          <w:trHeight w:val="195"/>
        </w:trPr>
        <w:tc>
          <w:tcPr>
            <w:tcW w:w="1425" w:type="dxa"/>
            <w:tcBorders>
              <w:top w:val="nil"/>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tcPr>
          <w:p w14:paraId="240246D7" w14:textId="77777777" w:rsidR="00DA0DA6" w:rsidRDefault="00DA0DA6" w:rsidP="00D86923">
            <w:pPr>
              <w:spacing w:before="120" w:after="120"/>
              <w:ind w:left="200" w:right="60"/>
              <w:contextualSpacing w:val="0"/>
              <w:jc w:val="center"/>
              <w:rPr>
                <w:b/>
              </w:rPr>
            </w:pPr>
            <w:r>
              <w:rPr>
                <w:b/>
              </w:rPr>
              <w:lastRenderedPageBreak/>
              <w:t>0</w:t>
            </w:r>
          </w:p>
        </w:tc>
        <w:tc>
          <w:tcPr>
            <w:tcW w:w="11932" w:type="dxa"/>
            <w:tcBorders>
              <w:top w:val="nil"/>
              <w:left w:val="nil"/>
              <w:bottom w:val="single" w:sz="8" w:space="0" w:color="000000"/>
              <w:right w:val="single" w:sz="8" w:space="0" w:color="000000"/>
            </w:tcBorders>
            <w:shd w:val="clear" w:color="auto" w:fill="FFFFCC"/>
            <w:tcMar>
              <w:top w:w="100" w:type="dxa"/>
              <w:left w:w="100" w:type="dxa"/>
              <w:bottom w:w="100" w:type="dxa"/>
              <w:right w:w="100" w:type="dxa"/>
            </w:tcMar>
          </w:tcPr>
          <w:p w14:paraId="06646CEB" w14:textId="77777777" w:rsidR="00DA0DA6" w:rsidRDefault="00DA0DA6" w:rsidP="00D86923">
            <w:pPr>
              <w:spacing w:before="120" w:after="120"/>
              <w:ind w:left="200" w:right="60"/>
              <w:contextualSpacing w:val="0"/>
            </w:pPr>
          </w:p>
        </w:tc>
      </w:tr>
    </w:tbl>
    <w:p w14:paraId="52E39BA7" w14:textId="77777777" w:rsidR="00DA0DA6" w:rsidRDefault="00DA0DA6" w:rsidP="00DA0DA6">
      <w:pPr>
        <w:ind w:left="720"/>
        <w:contextualSpacing w:val="0"/>
      </w:pPr>
    </w:p>
    <w:p w14:paraId="00D737D4" w14:textId="77777777" w:rsidR="00DA0DA6" w:rsidRDefault="00DA0DA6" w:rsidP="00DA0DA6">
      <w:pPr>
        <w:contextualSpacing w:val="0"/>
      </w:pPr>
    </w:p>
    <w:tbl>
      <w:tblPr>
        <w:tblW w:w="13349" w:type="dxa"/>
        <w:tblInd w:w="113" w:type="dxa"/>
        <w:tblLook w:val="04A0" w:firstRow="1" w:lastRow="0" w:firstColumn="1" w:lastColumn="0" w:noHBand="0" w:noVBand="1"/>
      </w:tblPr>
      <w:tblGrid>
        <w:gridCol w:w="980"/>
        <w:gridCol w:w="1425"/>
        <w:gridCol w:w="709"/>
        <w:gridCol w:w="283"/>
        <w:gridCol w:w="1160"/>
        <w:gridCol w:w="720"/>
        <w:gridCol w:w="8072"/>
      </w:tblGrid>
      <w:tr w:rsidR="00DA0DA6" w:rsidRPr="00855BE4" w14:paraId="682CE2FD" w14:textId="77777777" w:rsidTr="00902C68">
        <w:trPr>
          <w:trHeight w:val="264"/>
        </w:trPr>
        <w:tc>
          <w:tcPr>
            <w:tcW w:w="2405" w:type="dxa"/>
            <w:gridSpan w:val="2"/>
            <w:tcBorders>
              <w:top w:val="single" w:sz="4" w:space="0" w:color="auto"/>
              <w:left w:val="single" w:sz="4" w:space="0" w:color="auto"/>
              <w:bottom w:val="nil"/>
              <w:right w:val="nil"/>
            </w:tcBorders>
            <w:shd w:val="clear" w:color="auto" w:fill="auto"/>
            <w:noWrap/>
            <w:vAlign w:val="bottom"/>
            <w:hideMark/>
          </w:tcPr>
          <w:p w14:paraId="5B85718B" w14:textId="77777777" w:rsidR="00DA0DA6" w:rsidRPr="00855BE4" w:rsidRDefault="00DA0DA6" w:rsidP="00D86923">
            <w:pPr>
              <w:spacing w:line="240" w:lineRule="auto"/>
              <w:contextualSpacing w:val="0"/>
              <w:rPr>
                <w:rFonts w:eastAsia="Times New Roman"/>
                <w:b/>
                <w:bCs/>
                <w:sz w:val="20"/>
                <w:szCs w:val="20"/>
                <w:u w:val="single"/>
              </w:rPr>
            </w:pPr>
            <w:r w:rsidRPr="00855BE4">
              <w:rPr>
                <w:rFonts w:eastAsia="Times New Roman"/>
                <w:b/>
                <w:bCs/>
                <w:sz w:val="20"/>
                <w:szCs w:val="20"/>
                <w:u w:val="single"/>
              </w:rPr>
              <w:t xml:space="preserve">Assessment criteria </w:t>
            </w:r>
          </w:p>
        </w:tc>
        <w:tc>
          <w:tcPr>
            <w:tcW w:w="709" w:type="dxa"/>
            <w:tcBorders>
              <w:top w:val="single" w:sz="4" w:space="0" w:color="auto"/>
              <w:left w:val="nil"/>
              <w:bottom w:val="nil"/>
              <w:right w:val="nil"/>
            </w:tcBorders>
            <w:shd w:val="clear" w:color="auto" w:fill="auto"/>
            <w:noWrap/>
            <w:vAlign w:val="bottom"/>
            <w:hideMark/>
          </w:tcPr>
          <w:p w14:paraId="2961BDD0"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283" w:type="dxa"/>
            <w:tcBorders>
              <w:top w:val="single" w:sz="4" w:space="0" w:color="auto"/>
              <w:left w:val="nil"/>
              <w:bottom w:val="nil"/>
              <w:right w:val="nil"/>
            </w:tcBorders>
            <w:shd w:val="clear" w:color="auto" w:fill="auto"/>
            <w:hideMark/>
          </w:tcPr>
          <w:p w14:paraId="25BB8B1D"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160" w:type="dxa"/>
            <w:tcBorders>
              <w:top w:val="single" w:sz="4" w:space="0" w:color="auto"/>
              <w:left w:val="nil"/>
              <w:bottom w:val="nil"/>
              <w:right w:val="nil"/>
            </w:tcBorders>
            <w:shd w:val="clear" w:color="auto" w:fill="auto"/>
            <w:vAlign w:val="center"/>
            <w:hideMark/>
          </w:tcPr>
          <w:p w14:paraId="26D49401" w14:textId="77777777" w:rsidR="00DA0DA6" w:rsidRPr="00855BE4" w:rsidRDefault="00DA0DA6" w:rsidP="00D86923">
            <w:pPr>
              <w:spacing w:line="240" w:lineRule="auto"/>
              <w:contextualSpacing w:val="0"/>
              <w:jc w:val="center"/>
              <w:rPr>
                <w:rFonts w:eastAsia="Times New Roman"/>
                <w:sz w:val="20"/>
                <w:szCs w:val="20"/>
              </w:rPr>
            </w:pPr>
            <w:r w:rsidRPr="00855BE4">
              <w:rPr>
                <w:rFonts w:eastAsia="Times New Roman"/>
                <w:sz w:val="20"/>
                <w:szCs w:val="20"/>
              </w:rPr>
              <w:t> </w:t>
            </w:r>
          </w:p>
        </w:tc>
        <w:tc>
          <w:tcPr>
            <w:tcW w:w="720" w:type="dxa"/>
            <w:tcBorders>
              <w:top w:val="single" w:sz="4" w:space="0" w:color="auto"/>
              <w:left w:val="nil"/>
              <w:bottom w:val="nil"/>
              <w:right w:val="nil"/>
            </w:tcBorders>
            <w:shd w:val="clear" w:color="auto" w:fill="auto"/>
            <w:noWrap/>
            <w:vAlign w:val="bottom"/>
            <w:hideMark/>
          </w:tcPr>
          <w:p w14:paraId="443EB43E" w14:textId="77777777" w:rsidR="00DA0DA6" w:rsidRPr="00855BE4" w:rsidRDefault="00DA0DA6" w:rsidP="00D86923">
            <w:pPr>
              <w:spacing w:line="240" w:lineRule="auto"/>
              <w:contextualSpacing w:val="0"/>
              <w:rPr>
                <w:rFonts w:eastAsia="Times New Roman"/>
                <w:b/>
                <w:bCs/>
                <w:sz w:val="20"/>
                <w:szCs w:val="20"/>
              </w:rPr>
            </w:pPr>
            <w:r w:rsidRPr="00855BE4">
              <w:rPr>
                <w:rFonts w:eastAsia="Times New Roman"/>
                <w:b/>
                <w:bCs/>
                <w:sz w:val="20"/>
                <w:szCs w:val="20"/>
              </w:rPr>
              <w:t> </w:t>
            </w:r>
          </w:p>
        </w:tc>
        <w:tc>
          <w:tcPr>
            <w:tcW w:w="8072" w:type="dxa"/>
            <w:tcBorders>
              <w:top w:val="single" w:sz="4" w:space="0" w:color="auto"/>
              <w:left w:val="nil"/>
              <w:bottom w:val="nil"/>
              <w:right w:val="single" w:sz="4" w:space="0" w:color="auto"/>
            </w:tcBorders>
            <w:shd w:val="clear" w:color="auto" w:fill="auto"/>
            <w:vAlign w:val="center"/>
            <w:hideMark/>
          </w:tcPr>
          <w:p w14:paraId="34958C1C"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7BC611DA" w14:textId="77777777" w:rsidTr="00902C68">
        <w:trPr>
          <w:trHeight w:val="264"/>
        </w:trPr>
        <w:tc>
          <w:tcPr>
            <w:tcW w:w="980" w:type="dxa"/>
            <w:tcBorders>
              <w:top w:val="nil"/>
              <w:left w:val="single" w:sz="4" w:space="0" w:color="auto"/>
              <w:bottom w:val="nil"/>
              <w:right w:val="nil"/>
            </w:tcBorders>
            <w:shd w:val="clear" w:color="auto" w:fill="auto"/>
            <w:noWrap/>
            <w:vAlign w:val="bottom"/>
            <w:hideMark/>
          </w:tcPr>
          <w:p w14:paraId="1D0CF56E" w14:textId="77777777" w:rsidR="00DA0DA6" w:rsidRPr="00855BE4" w:rsidRDefault="00DA0DA6" w:rsidP="00D86923">
            <w:pPr>
              <w:spacing w:line="240" w:lineRule="auto"/>
              <w:contextualSpacing w:val="0"/>
              <w:rPr>
                <w:rFonts w:eastAsia="Times New Roman"/>
                <w:b/>
                <w:bCs/>
                <w:sz w:val="20"/>
                <w:szCs w:val="20"/>
              </w:rPr>
            </w:pPr>
            <w:r w:rsidRPr="00855BE4">
              <w:rPr>
                <w:rFonts w:eastAsia="Times New Roman"/>
                <w:b/>
                <w:bCs/>
                <w:sz w:val="20"/>
                <w:szCs w:val="20"/>
              </w:rPr>
              <w:t> </w:t>
            </w:r>
          </w:p>
        </w:tc>
        <w:tc>
          <w:tcPr>
            <w:tcW w:w="1425" w:type="dxa"/>
            <w:tcBorders>
              <w:top w:val="nil"/>
              <w:left w:val="nil"/>
              <w:bottom w:val="nil"/>
              <w:right w:val="nil"/>
            </w:tcBorders>
            <w:shd w:val="clear" w:color="auto" w:fill="auto"/>
            <w:noWrap/>
            <w:vAlign w:val="bottom"/>
            <w:hideMark/>
          </w:tcPr>
          <w:p w14:paraId="1530378F" w14:textId="77777777" w:rsidR="00DA0DA6" w:rsidRPr="00855BE4" w:rsidRDefault="00DA0DA6" w:rsidP="00D86923">
            <w:pPr>
              <w:spacing w:line="240" w:lineRule="auto"/>
              <w:contextualSpacing w:val="0"/>
              <w:rPr>
                <w:rFonts w:eastAsia="Times New Roman"/>
                <w:b/>
                <w:bCs/>
                <w:sz w:val="20"/>
                <w:szCs w:val="20"/>
              </w:rPr>
            </w:pPr>
          </w:p>
        </w:tc>
        <w:tc>
          <w:tcPr>
            <w:tcW w:w="709" w:type="dxa"/>
            <w:tcBorders>
              <w:top w:val="nil"/>
              <w:left w:val="nil"/>
              <w:bottom w:val="nil"/>
              <w:right w:val="nil"/>
            </w:tcBorders>
            <w:shd w:val="clear" w:color="auto" w:fill="auto"/>
            <w:noWrap/>
            <w:vAlign w:val="bottom"/>
            <w:hideMark/>
          </w:tcPr>
          <w:p w14:paraId="75D01E12"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hideMark/>
          </w:tcPr>
          <w:p w14:paraId="4C1E906D"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4B97710D"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0BD8D632" w14:textId="77777777" w:rsidR="00DA0DA6" w:rsidRPr="00855BE4" w:rsidRDefault="00DA0DA6" w:rsidP="00D86923">
            <w:pPr>
              <w:spacing w:line="240" w:lineRule="auto"/>
              <w:contextualSpacing w:val="0"/>
              <w:jc w:val="center"/>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189DE0CF"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5BA101BB"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78A7E249"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xml:space="preserve">1. The Framework Agreement requires a Director/Partner from their company/organisation to act as the Framework Contractor’s Representative.  </w:t>
            </w:r>
          </w:p>
        </w:tc>
      </w:tr>
      <w:tr w:rsidR="00DA0DA6" w:rsidRPr="00855BE4" w14:paraId="55AECAC5" w14:textId="77777777" w:rsidTr="00902C68">
        <w:trPr>
          <w:trHeight w:val="795"/>
        </w:trPr>
        <w:tc>
          <w:tcPr>
            <w:tcW w:w="980" w:type="dxa"/>
            <w:tcBorders>
              <w:top w:val="nil"/>
              <w:left w:val="single" w:sz="4" w:space="0" w:color="auto"/>
              <w:bottom w:val="nil"/>
              <w:right w:val="nil"/>
            </w:tcBorders>
            <w:shd w:val="clear" w:color="auto" w:fill="auto"/>
            <w:hideMark/>
          </w:tcPr>
          <w:p w14:paraId="4ACC3C79"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1838CA1F"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Correct grade (not a non-executive director).  No conflict of interest (does not hold another directorship of another company).  Professionally qualified, educated to degree level, and the discipline is an appropriate discipline.  15 years overall experience, at least 5 years at Director level.  Statement provided on what the individual will bring to the project, particular skill or experience.</w:t>
            </w:r>
          </w:p>
        </w:tc>
      </w:tr>
      <w:tr w:rsidR="00DA0DA6" w:rsidRPr="00855BE4" w14:paraId="0C0C94B0" w14:textId="77777777" w:rsidTr="00902C68">
        <w:trPr>
          <w:trHeight w:val="855"/>
        </w:trPr>
        <w:tc>
          <w:tcPr>
            <w:tcW w:w="980" w:type="dxa"/>
            <w:tcBorders>
              <w:top w:val="nil"/>
              <w:left w:val="single" w:sz="4" w:space="0" w:color="auto"/>
              <w:bottom w:val="nil"/>
              <w:right w:val="nil"/>
            </w:tcBorders>
            <w:shd w:val="clear" w:color="auto" w:fill="auto"/>
            <w:hideMark/>
          </w:tcPr>
          <w:p w14:paraId="2DA5DAA8"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4EC238DF"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Correct grade (not a non-executive director).  No conflict of interest (does not hold another directorship of another company).  Professionally qualified, educated to degree level, and the discipline is an appropriate discipline, 10 years overall experience.  Statement provided on what the individual will bring to the project, particular skill or experience.</w:t>
            </w:r>
          </w:p>
        </w:tc>
      </w:tr>
      <w:tr w:rsidR="00DA0DA6" w:rsidRPr="00855BE4" w14:paraId="052675C3" w14:textId="77777777" w:rsidTr="00902C68">
        <w:trPr>
          <w:trHeight w:val="525"/>
        </w:trPr>
        <w:tc>
          <w:tcPr>
            <w:tcW w:w="980" w:type="dxa"/>
            <w:tcBorders>
              <w:top w:val="nil"/>
              <w:left w:val="single" w:sz="4" w:space="0" w:color="auto"/>
              <w:bottom w:val="nil"/>
              <w:right w:val="nil"/>
            </w:tcBorders>
            <w:shd w:val="clear" w:color="auto" w:fill="auto"/>
            <w:hideMark/>
          </w:tcPr>
          <w:p w14:paraId="59B0D6F6"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70338FF4"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Correct grade (not a non-executive director).  No conflict of interest (does not hold another directorship of another company).  Professionally qualified, minimum HNC/HND in an appropriate discipline, 10 years overall experience.  No statement provided on why this person will be chosen to be the Representative.</w:t>
            </w:r>
          </w:p>
        </w:tc>
      </w:tr>
      <w:tr w:rsidR="00DA0DA6" w:rsidRPr="00855BE4" w14:paraId="54321297" w14:textId="77777777" w:rsidTr="00902C68">
        <w:trPr>
          <w:trHeight w:val="510"/>
        </w:trPr>
        <w:tc>
          <w:tcPr>
            <w:tcW w:w="980" w:type="dxa"/>
            <w:tcBorders>
              <w:top w:val="nil"/>
              <w:left w:val="single" w:sz="4" w:space="0" w:color="auto"/>
              <w:bottom w:val="nil"/>
              <w:right w:val="nil"/>
            </w:tcBorders>
            <w:shd w:val="clear" w:color="auto" w:fill="auto"/>
            <w:hideMark/>
          </w:tcPr>
          <w:p w14:paraId="2F805F88"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6ADDA5E4"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Correct grade (not a non-executive director).  No conflict of interest (does not hold another directorship of another company).  Professionally qualified, minumum HNC/HND in an appropriate discipline, limited experience.  No statement on why this person will be chosen to be the Representative.</w:t>
            </w:r>
          </w:p>
        </w:tc>
      </w:tr>
      <w:tr w:rsidR="00DA0DA6" w:rsidRPr="00855BE4" w14:paraId="6A5CF819"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200000F3"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nil"/>
              <w:right w:val="single" w:sz="4" w:space="0" w:color="000000"/>
            </w:tcBorders>
            <w:shd w:val="clear" w:color="auto" w:fill="auto"/>
            <w:vAlign w:val="bottom"/>
            <w:hideMark/>
          </w:tcPr>
          <w:p w14:paraId="3B3138CE"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Not correct grade.</w:t>
            </w:r>
          </w:p>
        </w:tc>
      </w:tr>
      <w:tr w:rsidR="00DA0DA6" w:rsidRPr="00855BE4" w14:paraId="60C2CB89"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0BA6B8F1"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425" w:type="dxa"/>
            <w:tcBorders>
              <w:top w:val="nil"/>
              <w:left w:val="nil"/>
              <w:bottom w:val="nil"/>
              <w:right w:val="nil"/>
            </w:tcBorders>
            <w:shd w:val="clear" w:color="auto" w:fill="auto"/>
            <w:vAlign w:val="bottom"/>
            <w:hideMark/>
          </w:tcPr>
          <w:p w14:paraId="1611B192"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3FD5F479"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hideMark/>
          </w:tcPr>
          <w:p w14:paraId="0E1095E9"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2D53B7DB"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7FC10679"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2B225FD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2B914EC8"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2C073537"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2. For the Estimator.</w:t>
            </w:r>
          </w:p>
        </w:tc>
      </w:tr>
      <w:tr w:rsidR="00DA0DA6" w:rsidRPr="00855BE4" w14:paraId="108C0C89" w14:textId="77777777" w:rsidTr="00902C68">
        <w:trPr>
          <w:trHeight w:val="510"/>
        </w:trPr>
        <w:tc>
          <w:tcPr>
            <w:tcW w:w="980" w:type="dxa"/>
            <w:tcBorders>
              <w:top w:val="nil"/>
              <w:left w:val="single" w:sz="4" w:space="0" w:color="auto"/>
              <w:bottom w:val="nil"/>
              <w:right w:val="nil"/>
            </w:tcBorders>
            <w:shd w:val="clear" w:color="auto" w:fill="auto"/>
            <w:hideMark/>
          </w:tcPr>
          <w:p w14:paraId="0088134B"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7F58E667"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educated to degree level, and the discipline is an appropriate discipline.  15 years overall experience, at least 5 at a senior level.  Statement provided on what the individual will bring to the project, particular skill or experience, project experience is in our range of values.</w:t>
            </w:r>
          </w:p>
        </w:tc>
      </w:tr>
      <w:tr w:rsidR="00DA0DA6" w:rsidRPr="00855BE4" w14:paraId="6BC87337" w14:textId="77777777" w:rsidTr="00902C68">
        <w:trPr>
          <w:trHeight w:val="525"/>
        </w:trPr>
        <w:tc>
          <w:tcPr>
            <w:tcW w:w="980" w:type="dxa"/>
            <w:tcBorders>
              <w:top w:val="nil"/>
              <w:left w:val="single" w:sz="4" w:space="0" w:color="auto"/>
              <w:bottom w:val="nil"/>
              <w:right w:val="nil"/>
            </w:tcBorders>
            <w:shd w:val="clear" w:color="auto" w:fill="auto"/>
            <w:hideMark/>
          </w:tcPr>
          <w:p w14:paraId="67C9A03C"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3D150E0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educated to degree level, and the discipline is an appropriate discipline, 10 years overall experience.  Statement provided on what the individual will bring to the project, particular skill or experience.</w:t>
            </w:r>
          </w:p>
        </w:tc>
      </w:tr>
      <w:tr w:rsidR="00DA0DA6" w:rsidRPr="00855BE4" w14:paraId="39D09B1A" w14:textId="77777777" w:rsidTr="00902C68">
        <w:trPr>
          <w:trHeight w:val="480"/>
        </w:trPr>
        <w:tc>
          <w:tcPr>
            <w:tcW w:w="980" w:type="dxa"/>
            <w:tcBorders>
              <w:top w:val="nil"/>
              <w:left w:val="single" w:sz="4" w:space="0" w:color="auto"/>
              <w:bottom w:val="nil"/>
              <w:right w:val="nil"/>
            </w:tcBorders>
            <w:shd w:val="clear" w:color="auto" w:fill="auto"/>
            <w:hideMark/>
          </w:tcPr>
          <w:p w14:paraId="03F9002B"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0288166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minimum HNC/HND in an appropriate discipline, 5 - 10 years experience.  Or degree educated but limited experience in terms of years or project values.  Statement provided on why this person will be chosen.</w:t>
            </w:r>
          </w:p>
        </w:tc>
      </w:tr>
      <w:tr w:rsidR="00DA0DA6" w:rsidRPr="00855BE4" w14:paraId="70553B14" w14:textId="77777777" w:rsidTr="00902C68">
        <w:trPr>
          <w:trHeight w:val="495"/>
        </w:trPr>
        <w:tc>
          <w:tcPr>
            <w:tcW w:w="980" w:type="dxa"/>
            <w:tcBorders>
              <w:top w:val="nil"/>
              <w:left w:val="single" w:sz="4" w:space="0" w:color="auto"/>
              <w:bottom w:val="nil"/>
              <w:right w:val="nil"/>
            </w:tcBorders>
            <w:shd w:val="clear" w:color="auto" w:fill="auto"/>
            <w:hideMark/>
          </w:tcPr>
          <w:p w14:paraId="12DB0FF0"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78FF2C59"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No professional qualification.  Educated to minumum HNC/HND in an appropriate discipline, less than 5 years experience or only low value project work.  Statement provided on why this person will be chosen</w:t>
            </w:r>
          </w:p>
        </w:tc>
      </w:tr>
      <w:tr w:rsidR="00DA0DA6" w:rsidRPr="00855BE4" w14:paraId="777F8476" w14:textId="77777777" w:rsidTr="00902C68">
        <w:trPr>
          <w:trHeight w:val="285"/>
        </w:trPr>
        <w:tc>
          <w:tcPr>
            <w:tcW w:w="980" w:type="dxa"/>
            <w:tcBorders>
              <w:top w:val="nil"/>
              <w:left w:val="single" w:sz="4" w:space="0" w:color="auto"/>
              <w:bottom w:val="nil"/>
              <w:right w:val="nil"/>
            </w:tcBorders>
            <w:shd w:val="clear" w:color="auto" w:fill="auto"/>
            <w:hideMark/>
          </w:tcPr>
          <w:p w14:paraId="10C86C13"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nil"/>
              <w:right w:val="single" w:sz="4" w:space="0" w:color="000000"/>
            </w:tcBorders>
            <w:shd w:val="clear" w:color="auto" w:fill="auto"/>
            <w:vAlign w:val="bottom"/>
            <w:hideMark/>
          </w:tcPr>
          <w:p w14:paraId="73E6C77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educational or experience standards.</w:t>
            </w:r>
          </w:p>
        </w:tc>
      </w:tr>
      <w:tr w:rsidR="00DA0DA6" w:rsidRPr="00855BE4" w14:paraId="7FECB2CF"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7209877E"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425" w:type="dxa"/>
            <w:tcBorders>
              <w:top w:val="nil"/>
              <w:left w:val="nil"/>
              <w:bottom w:val="nil"/>
              <w:right w:val="nil"/>
            </w:tcBorders>
            <w:shd w:val="clear" w:color="auto" w:fill="auto"/>
            <w:vAlign w:val="bottom"/>
            <w:hideMark/>
          </w:tcPr>
          <w:p w14:paraId="729FEAE0"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7C02882F"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082F7A2C"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206EB0A5"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517B686E"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06623089"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01DD4B60"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3694B47F"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lastRenderedPageBreak/>
              <w:t>3. For the Quantity Surveyor</w:t>
            </w:r>
          </w:p>
        </w:tc>
      </w:tr>
      <w:tr w:rsidR="00DA0DA6" w:rsidRPr="00855BE4" w14:paraId="10AF8F17" w14:textId="77777777" w:rsidTr="00902C68">
        <w:trPr>
          <w:trHeight w:val="495"/>
        </w:trPr>
        <w:tc>
          <w:tcPr>
            <w:tcW w:w="980" w:type="dxa"/>
            <w:tcBorders>
              <w:top w:val="nil"/>
              <w:left w:val="single" w:sz="4" w:space="0" w:color="auto"/>
              <w:bottom w:val="nil"/>
              <w:right w:val="nil"/>
            </w:tcBorders>
            <w:shd w:val="clear" w:color="auto" w:fill="auto"/>
            <w:hideMark/>
          </w:tcPr>
          <w:p w14:paraId="21A1502F"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448DD84B"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educated to degree level, and the discipline is an appropriate discipline.  15 years overall experience, at least 5 at a senior level.  Statement provided on what the individual will bring to the project, particular skill or experience, project experience is in our range of values.</w:t>
            </w:r>
          </w:p>
        </w:tc>
      </w:tr>
      <w:tr w:rsidR="00DA0DA6" w:rsidRPr="00855BE4" w14:paraId="48863708" w14:textId="77777777" w:rsidTr="00902C68">
        <w:trPr>
          <w:trHeight w:val="480"/>
        </w:trPr>
        <w:tc>
          <w:tcPr>
            <w:tcW w:w="980" w:type="dxa"/>
            <w:tcBorders>
              <w:top w:val="nil"/>
              <w:left w:val="single" w:sz="4" w:space="0" w:color="auto"/>
              <w:bottom w:val="nil"/>
              <w:right w:val="nil"/>
            </w:tcBorders>
            <w:shd w:val="clear" w:color="auto" w:fill="auto"/>
            <w:hideMark/>
          </w:tcPr>
          <w:p w14:paraId="3A1110AA"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3BB9232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educated to degree level, and the discipline is an appropriate discipline, 10 years overall experience.  Statement provided on what the individual will bring to the project, particular skill or experience.</w:t>
            </w:r>
          </w:p>
        </w:tc>
      </w:tr>
      <w:tr w:rsidR="00DA0DA6" w:rsidRPr="00855BE4" w14:paraId="4FA7E165" w14:textId="77777777" w:rsidTr="00902C68">
        <w:trPr>
          <w:trHeight w:val="480"/>
        </w:trPr>
        <w:tc>
          <w:tcPr>
            <w:tcW w:w="980" w:type="dxa"/>
            <w:tcBorders>
              <w:top w:val="nil"/>
              <w:left w:val="single" w:sz="4" w:space="0" w:color="auto"/>
              <w:bottom w:val="nil"/>
              <w:right w:val="nil"/>
            </w:tcBorders>
            <w:shd w:val="clear" w:color="auto" w:fill="auto"/>
            <w:hideMark/>
          </w:tcPr>
          <w:p w14:paraId="5FF9F9A8"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13EB9460"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minimum HNC/HND in an appropriate discipline, 5 - 10 years experience.  Or degree educated but limited experience in terms of years or project values.  Statement provided on why this person will be chosen.</w:t>
            </w:r>
          </w:p>
        </w:tc>
      </w:tr>
      <w:tr w:rsidR="00DA0DA6" w:rsidRPr="00855BE4" w14:paraId="6D3E427E" w14:textId="77777777" w:rsidTr="00902C68">
        <w:trPr>
          <w:trHeight w:val="495"/>
        </w:trPr>
        <w:tc>
          <w:tcPr>
            <w:tcW w:w="980" w:type="dxa"/>
            <w:tcBorders>
              <w:top w:val="nil"/>
              <w:left w:val="single" w:sz="4" w:space="0" w:color="auto"/>
              <w:bottom w:val="nil"/>
              <w:right w:val="nil"/>
            </w:tcBorders>
            <w:shd w:val="clear" w:color="auto" w:fill="auto"/>
            <w:hideMark/>
          </w:tcPr>
          <w:p w14:paraId="767EB435"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75D4514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No professional qualification.  Educated to minumum HNC/HND in an appropriate discipline, less than 5 years experience or only low value project work.  Statement provided on why this person will be chosen</w:t>
            </w:r>
          </w:p>
        </w:tc>
      </w:tr>
      <w:tr w:rsidR="00DA0DA6" w:rsidRPr="00855BE4" w14:paraId="2096A385" w14:textId="77777777" w:rsidTr="00902C68">
        <w:trPr>
          <w:trHeight w:val="285"/>
        </w:trPr>
        <w:tc>
          <w:tcPr>
            <w:tcW w:w="980" w:type="dxa"/>
            <w:tcBorders>
              <w:top w:val="nil"/>
              <w:left w:val="single" w:sz="4" w:space="0" w:color="auto"/>
              <w:bottom w:val="nil"/>
              <w:right w:val="nil"/>
            </w:tcBorders>
            <w:shd w:val="clear" w:color="auto" w:fill="auto"/>
            <w:hideMark/>
          </w:tcPr>
          <w:p w14:paraId="0889BCCF"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nil"/>
              <w:right w:val="single" w:sz="4" w:space="0" w:color="000000"/>
            </w:tcBorders>
            <w:shd w:val="clear" w:color="auto" w:fill="auto"/>
            <w:vAlign w:val="bottom"/>
            <w:hideMark/>
          </w:tcPr>
          <w:p w14:paraId="271D0D5E"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educational or experience standards.</w:t>
            </w:r>
          </w:p>
        </w:tc>
      </w:tr>
      <w:tr w:rsidR="00DA0DA6" w:rsidRPr="00855BE4" w14:paraId="7BD7FC4B"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4E0BED0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425" w:type="dxa"/>
            <w:tcBorders>
              <w:top w:val="nil"/>
              <w:left w:val="nil"/>
              <w:bottom w:val="nil"/>
              <w:right w:val="nil"/>
            </w:tcBorders>
            <w:shd w:val="clear" w:color="auto" w:fill="auto"/>
            <w:vAlign w:val="bottom"/>
            <w:hideMark/>
          </w:tcPr>
          <w:p w14:paraId="3A90D280"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60E851BD"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4B94A650"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20BD1F0F"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125D4DAE"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2079CDC7"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406A603C"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27F6C18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4. For the Buyer.</w:t>
            </w:r>
          </w:p>
        </w:tc>
      </w:tr>
      <w:tr w:rsidR="00DA0DA6" w:rsidRPr="00855BE4" w14:paraId="006F2DAE" w14:textId="77777777" w:rsidTr="00902C68">
        <w:trPr>
          <w:trHeight w:val="525"/>
        </w:trPr>
        <w:tc>
          <w:tcPr>
            <w:tcW w:w="980" w:type="dxa"/>
            <w:tcBorders>
              <w:top w:val="nil"/>
              <w:left w:val="single" w:sz="4" w:space="0" w:color="auto"/>
              <w:bottom w:val="nil"/>
              <w:right w:val="nil"/>
            </w:tcBorders>
            <w:shd w:val="clear" w:color="auto" w:fill="auto"/>
            <w:hideMark/>
          </w:tcPr>
          <w:p w14:paraId="4BFAA6A0"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69D7373E"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(CIPS) and educated to degree level.  15 years overall experience, at least 5 at a senior level.  Experience of sub-contract and materials procurement.  Statement provided on what the individual will bring to the project, particular skill or experience, project experience is in our range of values.</w:t>
            </w:r>
          </w:p>
        </w:tc>
      </w:tr>
      <w:tr w:rsidR="00DA0DA6" w:rsidRPr="00855BE4" w14:paraId="5470629C" w14:textId="77777777" w:rsidTr="00902C68">
        <w:trPr>
          <w:trHeight w:val="525"/>
        </w:trPr>
        <w:tc>
          <w:tcPr>
            <w:tcW w:w="980" w:type="dxa"/>
            <w:tcBorders>
              <w:top w:val="nil"/>
              <w:left w:val="single" w:sz="4" w:space="0" w:color="auto"/>
              <w:bottom w:val="nil"/>
              <w:right w:val="nil"/>
            </w:tcBorders>
            <w:shd w:val="clear" w:color="auto" w:fill="auto"/>
            <w:hideMark/>
          </w:tcPr>
          <w:p w14:paraId="44380BC1"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3527D703"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(CIPS).  10 years overall experience.  Experience of material and sub-contract procurement.  Statement provided on what the individual will bring to the project, particular skill or experience.</w:t>
            </w:r>
          </w:p>
        </w:tc>
      </w:tr>
      <w:tr w:rsidR="00DA0DA6" w:rsidRPr="00855BE4" w14:paraId="3490F501" w14:textId="77777777" w:rsidTr="00902C68">
        <w:trPr>
          <w:trHeight w:val="525"/>
        </w:trPr>
        <w:tc>
          <w:tcPr>
            <w:tcW w:w="980" w:type="dxa"/>
            <w:tcBorders>
              <w:top w:val="nil"/>
              <w:left w:val="single" w:sz="4" w:space="0" w:color="auto"/>
              <w:bottom w:val="nil"/>
              <w:right w:val="nil"/>
            </w:tcBorders>
            <w:shd w:val="clear" w:color="auto" w:fill="auto"/>
            <w:hideMark/>
          </w:tcPr>
          <w:p w14:paraId="7683D050"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39DB7E81"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HNC/HND in an appropriate discipline, 5 - 10 years experience.  Or degree educated but limited experience in terms of years or project values.  Statement provided on why this person will be chosen.</w:t>
            </w:r>
          </w:p>
        </w:tc>
      </w:tr>
      <w:tr w:rsidR="00DA0DA6" w:rsidRPr="00855BE4" w14:paraId="49BBE3ED" w14:textId="77777777" w:rsidTr="00902C68">
        <w:trPr>
          <w:trHeight w:val="510"/>
        </w:trPr>
        <w:tc>
          <w:tcPr>
            <w:tcW w:w="980" w:type="dxa"/>
            <w:tcBorders>
              <w:top w:val="nil"/>
              <w:left w:val="single" w:sz="4" w:space="0" w:color="auto"/>
              <w:bottom w:val="nil"/>
              <w:right w:val="nil"/>
            </w:tcBorders>
            <w:shd w:val="clear" w:color="auto" w:fill="auto"/>
            <w:hideMark/>
          </w:tcPr>
          <w:p w14:paraId="3813EE8C"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6FB339C3"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OND/ONC in an appropriate discipline.  Or less than 5 years experience.  Or only low value project work.  Statement provided on why this person will be chosen</w:t>
            </w:r>
          </w:p>
        </w:tc>
      </w:tr>
      <w:tr w:rsidR="00DA0DA6" w:rsidRPr="00855BE4" w14:paraId="12A42E72" w14:textId="77777777" w:rsidTr="00902C68">
        <w:trPr>
          <w:trHeight w:val="255"/>
        </w:trPr>
        <w:tc>
          <w:tcPr>
            <w:tcW w:w="980" w:type="dxa"/>
            <w:tcBorders>
              <w:top w:val="nil"/>
              <w:left w:val="single" w:sz="4" w:space="0" w:color="auto"/>
              <w:bottom w:val="nil"/>
              <w:right w:val="nil"/>
            </w:tcBorders>
            <w:shd w:val="clear" w:color="auto" w:fill="auto"/>
            <w:hideMark/>
          </w:tcPr>
          <w:p w14:paraId="4823DF20"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nil"/>
              <w:right w:val="single" w:sz="4" w:space="0" w:color="000000"/>
            </w:tcBorders>
            <w:shd w:val="clear" w:color="auto" w:fill="auto"/>
            <w:vAlign w:val="bottom"/>
            <w:hideMark/>
          </w:tcPr>
          <w:p w14:paraId="2333BB4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educational standards.</w:t>
            </w:r>
          </w:p>
        </w:tc>
      </w:tr>
      <w:tr w:rsidR="00DA0DA6" w:rsidRPr="00855BE4" w14:paraId="483CBA1C"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3F967FDD"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425" w:type="dxa"/>
            <w:tcBorders>
              <w:top w:val="nil"/>
              <w:left w:val="nil"/>
              <w:bottom w:val="nil"/>
              <w:right w:val="nil"/>
            </w:tcBorders>
            <w:shd w:val="clear" w:color="auto" w:fill="auto"/>
            <w:vAlign w:val="bottom"/>
            <w:hideMark/>
          </w:tcPr>
          <w:p w14:paraId="0BB420D2"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185BE279"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180BE8B1"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1BEA92A3"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110843DF"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05206E8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4AE70C2F"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5CBC9D2F"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5. Financial Decision-maker (commercial director/manager)</w:t>
            </w:r>
          </w:p>
        </w:tc>
      </w:tr>
      <w:tr w:rsidR="00DA0DA6" w:rsidRPr="00855BE4" w14:paraId="7ADB4316" w14:textId="77777777" w:rsidTr="00902C68">
        <w:trPr>
          <w:trHeight w:val="495"/>
        </w:trPr>
        <w:tc>
          <w:tcPr>
            <w:tcW w:w="980" w:type="dxa"/>
            <w:tcBorders>
              <w:top w:val="nil"/>
              <w:left w:val="single" w:sz="4" w:space="0" w:color="auto"/>
              <w:bottom w:val="nil"/>
              <w:right w:val="nil"/>
            </w:tcBorders>
            <w:shd w:val="clear" w:color="auto" w:fill="auto"/>
            <w:hideMark/>
          </w:tcPr>
          <w:p w14:paraId="1CCB476F"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3D80376E"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(RICS?) and educated to degree level.  15 years overall experience, at least 5 at a senior level.  Experience of design and build contracting. Statement provided on what the individual will bring to the project, particular skill or experience, project experience is in our range of values.</w:t>
            </w:r>
          </w:p>
        </w:tc>
      </w:tr>
      <w:tr w:rsidR="00DA0DA6" w:rsidRPr="00855BE4" w14:paraId="6D02825E" w14:textId="77777777" w:rsidTr="00902C68">
        <w:trPr>
          <w:trHeight w:val="540"/>
        </w:trPr>
        <w:tc>
          <w:tcPr>
            <w:tcW w:w="980" w:type="dxa"/>
            <w:tcBorders>
              <w:top w:val="nil"/>
              <w:left w:val="single" w:sz="4" w:space="0" w:color="auto"/>
              <w:bottom w:val="nil"/>
              <w:right w:val="nil"/>
            </w:tcBorders>
            <w:shd w:val="clear" w:color="auto" w:fill="auto"/>
            <w:hideMark/>
          </w:tcPr>
          <w:p w14:paraId="48A991D0"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2C4BA4E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(RICS).  10 years overall experience.  Experience of design and build contracting.  Statement provided on what the individual will bring to the project, particular skill or experience.</w:t>
            </w:r>
          </w:p>
        </w:tc>
      </w:tr>
      <w:tr w:rsidR="00DA0DA6" w:rsidRPr="00855BE4" w14:paraId="3E33D73D" w14:textId="77777777" w:rsidTr="00902C68">
        <w:trPr>
          <w:trHeight w:val="495"/>
        </w:trPr>
        <w:tc>
          <w:tcPr>
            <w:tcW w:w="980" w:type="dxa"/>
            <w:tcBorders>
              <w:top w:val="nil"/>
              <w:left w:val="single" w:sz="4" w:space="0" w:color="auto"/>
              <w:bottom w:val="nil"/>
              <w:right w:val="nil"/>
            </w:tcBorders>
            <w:shd w:val="clear" w:color="auto" w:fill="auto"/>
            <w:hideMark/>
          </w:tcPr>
          <w:p w14:paraId="1450366E"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6444CB30"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HNC/HND in an appropriate discipline, 5 - 10 years experience.  Or degree educated but limited experience in terms of years or project values.  Statement provided on why this person will be chosen.</w:t>
            </w:r>
          </w:p>
        </w:tc>
      </w:tr>
      <w:tr w:rsidR="00DA0DA6" w:rsidRPr="00855BE4" w14:paraId="4A4EDA11" w14:textId="77777777" w:rsidTr="00902C68">
        <w:trPr>
          <w:trHeight w:val="264"/>
        </w:trPr>
        <w:tc>
          <w:tcPr>
            <w:tcW w:w="980" w:type="dxa"/>
            <w:tcBorders>
              <w:top w:val="nil"/>
              <w:left w:val="single" w:sz="4" w:space="0" w:color="auto"/>
              <w:bottom w:val="nil"/>
              <w:right w:val="nil"/>
            </w:tcBorders>
            <w:shd w:val="clear" w:color="auto" w:fill="auto"/>
            <w:hideMark/>
          </w:tcPr>
          <w:p w14:paraId="65D52117"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3C6358B5"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OND/ONC in an appropriate discipline. Or less than 5 years experience. Or only low value project work. Statement provided on why this person will be chosen.</w:t>
            </w:r>
          </w:p>
        </w:tc>
      </w:tr>
      <w:tr w:rsidR="00DA0DA6" w:rsidRPr="00855BE4" w14:paraId="2B2453E7" w14:textId="77777777" w:rsidTr="00902C68">
        <w:trPr>
          <w:trHeight w:val="255"/>
        </w:trPr>
        <w:tc>
          <w:tcPr>
            <w:tcW w:w="980" w:type="dxa"/>
            <w:tcBorders>
              <w:top w:val="nil"/>
              <w:left w:val="single" w:sz="4" w:space="0" w:color="auto"/>
              <w:bottom w:val="nil"/>
              <w:right w:val="nil"/>
            </w:tcBorders>
            <w:shd w:val="clear" w:color="auto" w:fill="auto"/>
            <w:hideMark/>
          </w:tcPr>
          <w:p w14:paraId="4E108E80"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nil"/>
              <w:right w:val="single" w:sz="4" w:space="0" w:color="000000"/>
            </w:tcBorders>
            <w:shd w:val="clear" w:color="auto" w:fill="auto"/>
            <w:vAlign w:val="bottom"/>
            <w:hideMark/>
          </w:tcPr>
          <w:p w14:paraId="6C37938C"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educational standards.</w:t>
            </w:r>
          </w:p>
        </w:tc>
      </w:tr>
      <w:tr w:rsidR="00DA0DA6" w:rsidRPr="00855BE4" w14:paraId="63C3A28B"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2BB38A14"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lastRenderedPageBreak/>
              <w:t> </w:t>
            </w:r>
          </w:p>
        </w:tc>
        <w:tc>
          <w:tcPr>
            <w:tcW w:w="1425" w:type="dxa"/>
            <w:tcBorders>
              <w:top w:val="nil"/>
              <w:left w:val="nil"/>
              <w:bottom w:val="nil"/>
              <w:right w:val="nil"/>
            </w:tcBorders>
            <w:shd w:val="clear" w:color="auto" w:fill="auto"/>
            <w:vAlign w:val="bottom"/>
            <w:hideMark/>
          </w:tcPr>
          <w:p w14:paraId="21C4EDD8"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1AE54360"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8566D6C"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56B0C73D"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56D8446D"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41C5FE90"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17F39631"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633F8C3B"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6. Design Team Leader</w:t>
            </w:r>
          </w:p>
        </w:tc>
      </w:tr>
      <w:tr w:rsidR="00DA0DA6" w:rsidRPr="00855BE4" w14:paraId="5578F618" w14:textId="77777777" w:rsidTr="00902C68">
        <w:trPr>
          <w:trHeight w:val="780"/>
        </w:trPr>
        <w:tc>
          <w:tcPr>
            <w:tcW w:w="980" w:type="dxa"/>
            <w:tcBorders>
              <w:top w:val="nil"/>
              <w:left w:val="single" w:sz="4" w:space="0" w:color="auto"/>
              <w:bottom w:val="nil"/>
              <w:right w:val="nil"/>
            </w:tcBorders>
            <w:shd w:val="clear" w:color="auto" w:fill="auto"/>
            <w:hideMark/>
          </w:tcPr>
          <w:p w14:paraId="76D598B5"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7B505FD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(RICS, RIBA, CIOB, CIBSE, ICE, IMechE) and educated to degree level.  15 years overall experience, at least 5 at a senior level.  Experience of design and build contracting. Statement provided on what the individual will bring to the project, particular skill or experience, project experience is in our range of values.</w:t>
            </w:r>
          </w:p>
        </w:tc>
      </w:tr>
      <w:tr w:rsidR="00DA0DA6" w:rsidRPr="00855BE4" w14:paraId="37AE705A" w14:textId="77777777" w:rsidTr="00902C68">
        <w:trPr>
          <w:trHeight w:val="555"/>
        </w:trPr>
        <w:tc>
          <w:tcPr>
            <w:tcW w:w="980" w:type="dxa"/>
            <w:tcBorders>
              <w:top w:val="nil"/>
              <w:left w:val="single" w:sz="4" w:space="0" w:color="auto"/>
              <w:bottom w:val="nil"/>
              <w:right w:val="nil"/>
            </w:tcBorders>
            <w:shd w:val="clear" w:color="auto" w:fill="auto"/>
            <w:hideMark/>
          </w:tcPr>
          <w:p w14:paraId="1C85EBD6"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58B5208C"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(RICS).  10 years overall experience.  Experience of design and build contracting.  Statement provided on what the individual will bring to the project, particular skill or experience.</w:t>
            </w:r>
          </w:p>
        </w:tc>
      </w:tr>
      <w:tr w:rsidR="00DA0DA6" w:rsidRPr="00855BE4" w14:paraId="0C002F57" w14:textId="77777777" w:rsidTr="00902C68">
        <w:trPr>
          <w:trHeight w:val="525"/>
        </w:trPr>
        <w:tc>
          <w:tcPr>
            <w:tcW w:w="980" w:type="dxa"/>
            <w:tcBorders>
              <w:top w:val="nil"/>
              <w:left w:val="single" w:sz="4" w:space="0" w:color="auto"/>
              <w:bottom w:val="nil"/>
              <w:right w:val="nil"/>
            </w:tcBorders>
            <w:shd w:val="clear" w:color="auto" w:fill="auto"/>
            <w:hideMark/>
          </w:tcPr>
          <w:p w14:paraId="3A191033"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6E8F56C1"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HNC/HND in an appropriate discipline, 5 - 10 years experience.  Or degree educated but limited experience in terms of years or project values.  Statement provided on why this person will be chosen.</w:t>
            </w:r>
          </w:p>
        </w:tc>
      </w:tr>
      <w:tr w:rsidR="00DA0DA6" w:rsidRPr="00855BE4" w14:paraId="198628B4" w14:textId="77777777" w:rsidTr="00902C68">
        <w:trPr>
          <w:trHeight w:val="264"/>
        </w:trPr>
        <w:tc>
          <w:tcPr>
            <w:tcW w:w="980" w:type="dxa"/>
            <w:tcBorders>
              <w:top w:val="nil"/>
              <w:left w:val="single" w:sz="4" w:space="0" w:color="auto"/>
              <w:bottom w:val="nil"/>
              <w:right w:val="nil"/>
            </w:tcBorders>
            <w:shd w:val="clear" w:color="auto" w:fill="auto"/>
            <w:hideMark/>
          </w:tcPr>
          <w:p w14:paraId="7E24CE94"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651609E3"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OND/ONC in an appropriate discipline. Or less than 5 years experience. Or only low value project work. Statement provided on why this person will be chosen.</w:t>
            </w:r>
          </w:p>
        </w:tc>
      </w:tr>
      <w:tr w:rsidR="00DA0DA6" w:rsidRPr="00855BE4" w14:paraId="50216AB9" w14:textId="77777777" w:rsidTr="00902C68">
        <w:trPr>
          <w:trHeight w:val="264"/>
        </w:trPr>
        <w:tc>
          <w:tcPr>
            <w:tcW w:w="980" w:type="dxa"/>
            <w:tcBorders>
              <w:top w:val="nil"/>
              <w:left w:val="single" w:sz="4" w:space="0" w:color="auto"/>
              <w:bottom w:val="nil"/>
              <w:right w:val="nil"/>
            </w:tcBorders>
            <w:shd w:val="clear" w:color="auto" w:fill="auto"/>
            <w:hideMark/>
          </w:tcPr>
          <w:p w14:paraId="4AD42FB2"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nil"/>
              <w:right w:val="single" w:sz="4" w:space="0" w:color="000000"/>
            </w:tcBorders>
            <w:shd w:val="clear" w:color="auto" w:fill="auto"/>
            <w:vAlign w:val="bottom"/>
            <w:hideMark/>
          </w:tcPr>
          <w:p w14:paraId="4936A33E"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educational standards.</w:t>
            </w:r>
          </w:p>
        </w:tc>
      </w:tr>
      <w:tr w:rsidR="00DA0DA6" w:rsidRPr="00855BE4" w14:paraId="00D4B679"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2D0815F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425" w:type="dxa"/>
            <w:tcBorders>
              <w:top w:val="nil"/>
              <w:left w:val="nil"/>
              <w:bottom w:val="nil"/>
              <w:right w:val="nil"/>
            </w:tcBorders>
            <w:shd w:val="clear" w:color="auto" w:fill="auto"/>
            <w:vAlign w:val="bottom"/>
            <w:hideMark/>
          </w:tcPr>
          <w:p w14:paraId="2A3EBD7B"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43F7E5FC"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183EC745"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3B6F69EC"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3C3F63FE"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66EBD845"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0261513F"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7B68E68B"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7. Construction/Contracts Manager,</w:t>
            </w:r>
          </w:p>
        </w:tc>
      </w:tr>
      <w:tr w:rsidR="00DA0DA6" w:rsidRPr="00855BE4" w14:paraId="0A9FCC05" w14:textId="77777777" w:rsidTr="00902C68">
        <w:trPr>
          <w:trHeight w:val="795"/>
        </w:trPr>
        <w:tc>
          <w:tcPr>
            <w:tcW w:w="980" w:type="dxa"/>
            <w:tcBorders>
              <w:top w:val="nil"/>
              <w:left w:val="single" w:sz="4" w:space="0" w:color="auto"/>
              <w:bottom w:val="nil"/>
              <w:right w:val="nil"/>
            </w:tcBorders>
            <w:shd w:val="clear" w:color="auto" w:fill="auto"/>
            <w:hideMark/>
          </w:tcPr>
          <w:p w14:paraId="6A76885E"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605A7DF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(RICS, RIBA, CIOB, CIBSE, ICE, IMechE) and educated to degree level.  15 years overall experience, at least 5 at a senior level.  Experience of design and build contracting. Statement provided on what the individual will bring to the project, particular skill or experience, project experience is in our range of values.</w:t>
            </w:r>
          </w:p>
        </w:tc>
      </w:tr>
      <w:tr w:rsidR="00DA0DA6" w:rsidRPr="00855BE4" w14:paraId="6EABA594" w14:textId="77777777" w:rsidTr="00902C68">
        <w:trPr>
          <w:trHeight w:val="495"/>
        </w:trPr>
        <w:tc>
          <w:tcPr>
            <w:tcW w:w="980" w:type="dxa"/>
            <w:tcBorders>
              <w:top w:val="nil"/>
              <w:left w:val="single" w:sz="4" w:space="0" w:color="auto"/>
              <w:bottom w:val="nil"/>
              <w:right w:val="nil"/>
            </w:tcBorders>
            <w:shd w:val="clear" w:color="auto" w:fill="auto"/>
            <w:hideMark/>
          </w:tcPr>
          <w:p w14:paraId="2F629A62"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74C96EC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(RICS).  10 years overall experience.  Experience of design and build contracting.  Statement provided on what the individual will bring to the project, particular skill or experience.</w:t>
            </w:r>
          </w:p>
        </w:tc>
      </w:tr>
      <w:tr w:rsidR="00DA0DA6" w:rsidRPr="00855BE4" w14:paraId="5637A95A" w14:textId="77777777" w:rsidTr="00902C68">
        <w:trPr>
          <w:trHeight w:val="540"/>
        </w:trPr>
        <w:tc>
          <w:tcPr>
            <w:tcW w:w="980" w:type="dxa"/>
            <w:tcBorders>
              <w:top w:val="nil"/>
              <w:left w:val="single" w:sz="4" w:space="0" w:color="auto"/>
              <w:bottom w:val="nil"/>
              <w:right w:val="nil"/>
            </w:tcBorders>
            <w:shd w:val="clear" w:color="auto" w:fill="auto"/>
            <w:hideMark/>
          </w:tcPr>
          <w:p w14:paraId="49FBFE26"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6351DA7C"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HNC/HND in an appropriate discipline, 5 - 10 years experience.  Or degree educated but limited experience in terms of years or project values.  Statement provided on why this person will be chosen.</w:t>
            </w:r>
          </w:p>
        </w:tc>
      </w:tr>
      <w:tr w:rsidR="00DA0DA6" w:rsidRPr="00855BE4" w14:paraId="2EBD1EF3" w14:textId="77777777" w:rsidTr="00902C68">
        <w:trPr>
          <w:trHeight w:val="264"/>
        </w:trPr>
        <w:tc>
          <w:tcPr>
            <w:tcW w:w="980" w:type="dxa"/>
            <w:tcBorders>
              <w:top w:val="nil"/>
              <w:left w:val="single" w:sz="4" w:space="0" w:color="auto"/>
              <w:bottom w:val="nil"/>
              <w:right w:val="nil"/>
            </w:tcBorders>
            <w:shd w:val="clear" w:color="auto" w:fill="auto"/>
            <w:hideMark/>
          </w:tcPr>
          <w:p w14:paraId="3068C786"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3EBB33C0"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OND/ONC in an appropriate discipline. Or less than 5 years experience. Or only low value project work. Statement provided on why this person will be chosen.</w:t>
            </w:r>
          </w:p>
        </w:tc>
      </w:tr>
      <w:tr w:rsidR="00DA0DA6" w:rsidRPr="00855BE4" w14:paraId="1811FFDF" w14:textId="77777777" w:rsidTr="00902C68">
        <w:trPr>
          <w:trHeight w:val="255"/>
        </w:trPr>
        <w:tc>
          <w:tcPr>
            <w:tcW w:w="980" w:type="dxa"/>
            <w:tcBorders>
              <w:top w:val="nil"/>
              <w:left w:val="single" w:sz="4" w:space="0" w:color="auto"/>
              <w:bottom w:val="nil"/>
              <w:right w:val="nil"/>
            </w:tcBorders>
            <w:shd w:val="clear" w:color="auto" w:fill="auto"/>
            <w:hideMark/>
          </w:tcPr>
          <w:p w14:paraId="28590DB8"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nil"/>
              <w:right w:val="single" w:sz="4" w:space="0" w:color="000000"/>
            </w:tcBorders>
            <w:shd w:val="clear" w:color="auto" w:fill="auto"/>
            <w:vAlign w:val="bottom"/>
            <w:hideMark/>
          </w:tcPr>
          <w:p w14:paraId="7B702395"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educational standards.</w:t>
            </w:r>
          </w:p>
        </w:tc>
      </w:tr>
      <w:tr w:rsidR="00DA0DA6" w:rsidRPr="00855BE4" w14:paraId="0D205F68"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0591C17E"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425" w:type="dxa"/>
            <w:tcBorders>
              <w:top w:val="nil"/>
              <w:left w:val="nil"/>
              <w:bottom w:val="nil"/>
              <w:right w:val="nil"/>
            </w:tcBorders>
            <w:shd w:val="clear" w:color="auto" w:fill="auto"/>
            <w:vAlign w:val="bottom"/>
            <w:hideMark/>
          </w:tcPr>
          <w:p w14:paraId="43B8AA15"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1E61C105"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2736AB0B"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774C90BF"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4F59E1BA"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46357D9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3AE3A71E"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2DF8BFD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8. Commissioning Manager,</w:t>
            </w:r>
          </w:p>
        </w:tc>
      </w:tr>
      <w:tr w:rsidR="00DA0DA6" w:rsidRPr="00855BE4" w14:paraId="4F95F754" w14:textId="77777777" w:rsidTr="00902C68">
        <w:trPr>
          <w:trHeight w:val="525"/>
        </w:trPr>
        <w:tc>
          <w:tcPr>
            <w:tcW w:w="980" w:type="dxa"/>
            <w:tcBorders>
              <w:top w:val="nil"/>
              <w:left w:val="single" w:sz="4" w:space="0" w:color="auto"/>
              <w:bottom w:val="nil"/>
              <w:right w:val="nil"/>
            </w:tcBorders>
            <w:shd w:val="clear" w:color="auto" w:fill="auto"/>
            <w:hideMark/>
          </w:tcPr>
          <w:p w14:paraId="4A8EFCD8"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6A86C73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(CIBSE, IMechE) and educated to degree level.  15 years overall experience, at least 5 at a senior level.  Experience of design and build contracting. Statement provided on what the individual will bring to the project, particular skill or experience, project experience is in our range of values.</w:t>
            </w:r>
          </w:p>
        </w:tc>
      </w:tr>
      <w:tr w:rsidR="00DA0DA6" w:rsidRPr="00855BE4" w14:paraId="6D372B95" w14:textId="77777777" w:rsidTr="00902C68">
        <w:trPr>
          <w:trHeight w:val="510"/>
        </w:trPr>
        <w:tc>
          <w:tcPr>
            <w:tcW w:w="980" w:type="dxa"/>
            <w:tcBorders>
              <w:top w:val="nil"/>
              <w:left w:val="single" w:sz="4" w:space="0" w:color="auto"/>
              <w:bottom w:val="nil"/>
              <w:right w:val="nil"/>
            </w:tcBorders>
            <w:shd w:val="clear" w:color="auto" w:fill="auto"/>
            <w:hideMark/>
          </w:tcPr>
          <w:p w14:paraId="473E23A3"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35EA010D"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(RICS).  10 years overall experience.  Experience of design and build contracting.  Statement provided on what the individual will bring to the project, particular skill or experience.</w:t>
            </w:r>
          </w:p>
        </w:tc>
      </w:tr>
      <w:tr w:rsidR="00DA0DA6" w:rsidRPr="00855BE4" w14:paraId="6B78E0D5" w14:textId="77777777" w:rsidTr="00902C68">
        <w:trPr>
          <w:trHeight w:val="525"/>
        </w:trPr>
        <w:tc>
          <w:tcPr>
            <w:tcW w:w="980" w:type="dxa"/>
            <w:tcBorders>
              <w:top w:val="nil"/>
              <w:left w:val="single" w:sz="4" w:space="0" w:color="auto"/>
              <w:bottom w:val="nil"/>
              <w:right w:val="nil"/>
            </w:tcBorders>
            <w:shd w:val="clear" w:color="auto" w:fill="auto"/>
            <w:hideMark/>
          </w:tcPr>
          <w:p w14:paraId="788FE77D"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43B0AA0F"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HNC/HND in an appropriate discipline, 5 - 10 years experience.  Or degree educated but limited experience in terms of years or project values.  Statement provided on why this person will be chosen.</w:t>
            </w:r>
          </w:p>
        </w:tc>
      </w:tr>
      <w:tr w:rsidR="00DA0DA6" w:rsidRPr="00855BE4" w14:paraId="04E8830E" w14:textId="77777777" w:rsidTr="00902C68">
        <w:trPr>
          <w:trHeight w:val="264"/>
        </w:trPr>
        <w:tc>
          <w:tcPr>
            <w:tcW w:w="980" w:type="dxa"/>
            <w:tcBorders>
              <w:top w:val="nil"/>
              <w:left w:val="single" w:sz="4" w:space="0" w:color="auto"/>
              <w:bottom w:val="nil"/>
              <w:right w:val="nil"/>
            </w:tcBorders>
            <w:shd w:val="clear" w:color="auto" w:fill="auto"/>
            <w:hideMark/>
          </w:tcPr>
          <w:p w14:paraId="17562DFD"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602EF7E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OND/ONC in an appropriate discipline. Or less than 5 years experience. Or only low value project work. Statement provided on why this person will be chosen.</w:t>
            </w:r>
          </w:p>
        </w:tc>
      </w:tr>
      <w:tr w:rsidR="00DA0DA6" w:rsidRPr="00855BE4" w14:paraId="563E1DE7" w14:textId="77777777" w:rsidTr="00902C68">
        <w:trPr>
          <w:trHeight w:val="255"/>
        </w:trPr>
        <w:tc>
          <w:tcPr>
            <w:tcW w:w="980" w:type="dxa"/>
            <w:tcBorders>
              <w:top w:val="nil"/>
              <w:left w:val="single" w:sz="4" w:space="0" w:color="auto"/>
              <w:bottom w:val="nil"/>
              <w:right w:val="nil"/>
            </w:tcBorders>
            <w:shd w:val="clear" w:color="auto" w:fill="auto"/>
            <w:hideMark/>
          </w:tcPr>
          <w:p w14:paraId="66F85D6A"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lastRenderedPageBreak/>
              <w:t>0</w:t>
            </w:r>
          </w:p>
        </w:tc>
        <w:tc>
          <w:tcPr>
            <w:tcW w:w="12369" w:type="dxa"/>
            <w:gridSpan w:val="6"/>
            <w:tcBorders>
              <w:top w:val="nil"/>
              <w:left w:val="nil"/>
              <w:bottom w:val="nil"/>
              <w:right w:val="single" w:sz="4" w:space="0" w:color="000000"/>
            </w:tcBorders>
            <w:shd w:val="clear" w:color="auto" w:fill="auto"/>
            <w:vAlign w:val="bottom"/>
            <w:hideMark/>
          </w:tcPr>
          <w:p w14:paraId="6124A79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educational standards.</w:t>
            </w:r>
          </w:p>
        </w:tc>
      </w:tr>
      <w:tr w:rsidR="00DA0DA6" w:rsidRPr="00855BE4" w14:paraId="5E134E65"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280DFCC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425" w:type="dxa"/>
            <w:tcBorders>
              <w:top w:val="nil"/>
              <w:left w:val="nil"/>
              <w:bottom w:val="nil"/>
              <w:right w:val="nil"/>
            </w:tcBorders>
            <w:shd w:val="clear" w:color="auto" w:fill="auto"/>
            <w:vAlign w:val="bottom"/>
            <w:hideMark/>
          </w:tcPr>
          <w:p w14:paraId="3BA78B01"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258C72FE"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182434A5"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40046486"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03914692"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774CF300"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6CBF6E13"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25B35B39"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9. Compliance Period Maintenance Manager,</w:t>
            </w:r>
          </w:p>
        </w:tc>
      </w:tr>
      <w:tr w:rsidR="00DA0DA6" w:rsidRPr="00855BE4" w14:paraId="63D3DE67" w14:textId="77777777" w:rsidTr="00902C68">
        <w:trPr>
          <w:trHeight w:val="495"/>
        </w:trPr>
        <w:tc>
          <w:tcPr>
            <w:tcW w:w="980" w:type="dxa"/>
            <w:tcBorders>
              <w:top w:val="nil"/>
              <w:left w:val="single" w:sz="4" w:space="0" w:color="auto"/>
              <w:bottom w:val="nil"/>
              <w:right w:val="nil"/>
            </w:tcBorders>
            <w:shd w:val="clear" w:color="auto" w:fill="auto"/>
            <w:hideMark/>
          </w:tcPr>
          <w:p w14:paraId="06EEBCFA"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0FD46FDB"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(CIBSE, IMechE) and educated to degree level.  15 years overall experience, at least 5 at a senior level.  Experience of design and build contracting. Statement provided on what the individual will bring to the project, particular skill or experience, project experience is in our range of values.</w:t>
            </w:r>
          </w:p>
        </w:tc>
      </w:tr>
      <w:tr w:rsidR="00DA0DA6" w:rsidRPr="00855BE4" w14:paraId="5DD91D02" w14:textId="77777777" w:rsidTr="00902C68">
        <w:trPr>
          <w:trHeight w:val="495"/>
        </w:trPr>
        <w:tc>
          <w:tcPr>
            <w:tcW w:w="980" w:type="dxa"/>
            <w:tcBorders>
              <w:top w:val="nil"/>
              <w:left w:val="single" w:sz="4" w:space="0" w:color="auto"/>
              <w:bottom w:val="nil"/>
              <w:right w:val="nil"/>
            </w:tcBorders>
            <w:shd w:val="clear" w:color="auto" w:fill="auto"/>
            <w:hideMark/>
          </w:tcPr>
          <w:p w14:paraId="5207F7F3"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16BFF9A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(RICS).  10 years overall experience.  Experience of design and build contracting.  Statement provided on what the individual will bring to the project, particular skill or experience.</w:t>
            </w:r>
          </w:p>
        </w:tc>
      </w:tr>
      <w:tr w:rsidR="00DA0DA6" w:rsidRPr="00855BE4" w14:paraId="519B3E54" w14:textId="77777777" w:rsidTr="00902C68">
        <w:trPr>
          <w:trHeight w:val="525"/>
        </w:trPr>
        <w:tc>
          <w:tcPr>
            <w:tcW w:w="980" w:type="dxa"/>
            <w:tcBorders>
              <w:top w:val="nil"/>
              <w:left w:val="single" w:sz="4" w:space="0" w:color="auto"/>
              <w:bottom w:val="nil"/>
              <w:right w:val="nil"/>
            </w:tcBorders>
            <w:shd w:val="clear" w:color="auto" w:fill="auto"/>
            <w:hideMark/>
          </w:tcPr>
          <w:p w14:paraId="6D3ACF68"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0433C863"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HNC/HND in an appropriate discipline, 5 - 10 years experience.  Or degree educated but limited experience in terms of years or project values.  Statement provided on why this person will be chosen.</w:t>
            </w:r>
          </w:p>
        </w:tc>
      </w:tr>
      <w:tr w:rsidR="00DA0DA6" w:rsidRPr="00855BE4" w14:paraId="703E5DAE" w14:textId="77777777" w:rsidTr="00902C68">
        <w:trPr>
          <w:trHeight w:val="264"/>
        </w:trPr>
        <w:tc>
          <w:tcPr>
            <w:tcW w:w="980" w:type="dxa"/>
            <w:tcBorders>
              <w:top w:val="nil"/>
              <w:left w:val="single" w:sz="4" w:space="0" w:color="auto"/>
              <w:bottom w:val="nil"/>
              <w:right w:val="nil"/>
            </w:tcBorders>
            <w:shd w:val="clear" w:color="auto" w:fill="auto"/>
            <w:hideMark/>
          </w:tcPr>
          <w:p w14:paraId="4BB2F77A"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2BCCF0CB"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OND/ONC in an appropriate discipline. Or less than 5 years experience. Or only low value project work. Statement provided on why this person will be chosen.</w:t>
            </w:r>
          </w:p>
        </w:tc>
      </w:tr>
      <w:tr w:rsidR="00DA0DA6" w:rsidRPr="00855BE4" w14:paraId="29CFA6B8" w14:textId="77777777" w:rsidTr="00902C68">
        <w:trPr>
          <w:trHeight w:val="255"/>
        </w:trPr>
        <w:tc>
          <w:tcPr>
            <w:tcW w:w="980" w:type="dxa"/>
            <w:tcBorders>
              <w:top w:val="nil"/>
              <w:left w:val="single" w:sz="4" w:space="0" w:color="auto"/>
              <w:bottom w:val="nil"/>
              <w:right w:val="nil"/>
            </w:tcBorders>
            <w:shd w:val="clear" w:color="auto" w:fill="auto"/>
            <w:hideMark/>
          </w:tcPr>
          <w:p w14:paraId="239CD66C"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nil"/>
              <w:right w:val="single" w:sz="4" w:space="0" w:color="000000"/>
            </w:tcBorders>
            <w:shd w:val="clear" w:color="auto" w:fill="auto"/>
            <w:vAlign w:val="bottom"/>
            <w:hideMark/>
          </w:tcPr>
          <w:p w14:paraId="52DAAA9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educational standards.</w:t>
            </w:r>
          </w:p>
        </w:tc>
      </w:tr>
      <w:tr w:rsidR="00DA0DA6" w:rsidRPr="00855BE4" w14:paraId="6C9323AA" w14:textId="77777777" w:rsidTr="00902C68">
        <w:trPr>
          <w:trHeight w:val="264"/>
        </w:trPr>
        <w:tc>
          <w:tcPr>
            <w:tcW w:w="980" w:type="dxa"/>
            <w:tcBorders>
              <w:top w:val="nil"/>
              <w:left w:val="single" w:sz="4" w:space="0" w:color="auto"/>
              <w:bottom w:val="nil"/>
              <w:right w:val="nil"/>
            </w:tcBorders>
            <w:shd w:val="clear" w:color="auto" w:fill="auto"/>
            <w:vAlign w:val="bottom"/>
            <w:hideMark/>
          </w:tcPr>
          <w:p w14:paraId="1E3BB358"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c>
          <w:tcPr>
            <w:tcW w:w="1425" w:type="dxa"/>
            <w:tcBorders>
              <w:top w:val="nil"/>
              <w:left w:val="nil"/>
              <w:bottom w:val="nil"/>
              <w:right w:val="nil"/>
            </w:tcBorders>
            <w:shd w:val="clear" w:color="auto" w:fill="auto"/>
            <w:vAlign w:val="bottom"/>
            <w:hideMark/>
          </w:tcPr>
          <w:p w14:paraId="735BE9EB" w14:textId="77777777" w:rsidR="00DA0DA6" w:rsidRPr="00855BE4" w:rsidRDefault="00DA0DA6" w:rsidP="00D86923">
            <w:pPr>
              <w:spacing w:line="240" w:lineRule="auto"/>
              <w:contextualSpacing w:val="0"/>
              <w:rPr>
                <w:rFonts w:eastAsia="Times New Roman"/>
                <w:sz w:val="20"/>
                <w:szCs w:val="20"/>
              </w:rPr>
            </w:pPr>
          </w:p>
        </w:tc>
        <w:tc>
          <w:tcPr>
            <w:tcW w:w="709" w:type="dxa"/>
            <w:tcBorders>
              <w:top w:val="nil"/>
              <w:left w:val="nil"/>
              <w:bottom w:val="nil"/>
              <w:right w:val="nil"/>
            </w:tcBorders>
            <w:shd w:val="clear" w:color="auto" w:fill="auto"/>
            <w:vAlign w:val="bottom"/>
            <w:hideMark/>
          </w:tcPr>
          <w:p w14:paraId="2829C9FE"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636E538"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vAlign w:val="bottom"/>
            <w:hideMark/>
          </w:tcPr>
          <w:p w14:paraId="63048E47"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vAlign w:val="bottom"/>
            <w:hideMark/>
          </w:tcPr>
          <w:p w14:paraId="40D31A13" w14:textId="77777777" w:rsidR="00DA0DA6" w:rsidRPr="00855BE4" w:rsidRDefault="00DA0DA6" w:rsidP="00D86923">
            <w:pPr>
              <w:spacing w:line="240" w:lineRule="auto"/>
              <w:contextualSpacing w:val="0"/>
              <w:rPr>
                <w:rFonts w:ascii="Times New Roman" w:eastAsia="Times New Roman" w:hAnsi="Times New Roman" w:cs="Times New Roman"/>
                <w:sz w:val="20"/>
                <w:szCs w:val="20"/>
              </w:rPr>
            </w:pPr>
          </w:p>
        </w:tc>
        <w:tc>
          <w:tcPr>
            <w:tcW w:w="8072" w:type="dxa"/>
            <w:tcBorders>
              <w:top w:val="nil"/>
              <w:left w:val="nil"/>
              <w:bottom w:val="nil"/>
              <w:right w:val="single" w:sz="4" w:space="0" w:color="auto"/>
            </w:tcBorders>
            <w:shd w:val="clear" w:color="auto" w:fill="auto"/>
            <w:vAlign w:val="bottom"/>
            <w:hideMark/>
          </w:tcPr>
          <w:p w14:paraId="7D9C346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 </w:t>
            </w:r>
          </w:p>
        </w:tc>
      </w:tr>
      <w:tr w:rsidR="00DA0DA6" w:rsidRPr="00855BE4" w14:paraId="28D8BDA3" w14:textId="77777777" w:rsidTr="00902C68">
        <w:trPr>
          <w:trHeight w:val="264"/>
        </w:trPr>
        <w:tc>
          <w:tcPr>
            <w:tcW w:w="13349" w:type="dxa"/>
            <w:gridSpan w:val="7"/>
            <w:tcBorders>
              <w:top w:val="nil"/>
              <w:left w:val="single" w:sz="4" w:space="0" w:color="auto"/>
              <w:bottom w:val="nil"/>
              <w:right w:val="single" w:sz="4" w:space="0" w:color="000000"/>
            </w:tcBorders>
            <w:shd w:val="clear" w:color="auto" w:fill="auto"/>
            <w:vAlign w:val="bottom"/>
            <w:hideMark/>
          </w:tcPr>
          <w:p w14:paraId="63CC1F46"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10.</w:t>
            </w:r>
            <w:r w:rsidRPr="00855BE4">
              <w:rPr>
                <w:rFonts w:ascii="Times New Roman" w:eastAsia="Times New Roman" w:hAnsi="Times New Roman" w:cs="Times New Roman"/>
                <w:sz w:val="20"/>
                <w:szCs w:val="20"/>
              </w:rPr>
              <w:t> </w:t>
            </w:r>
            <w:r w:rsidRPr="00855BE4">
              <w:rPr>
                <w:rFonts w:eastAsia="Times New Roman"/>
                <w:sz w:val="20"/>
                <w:szCs w:val="20"/>
              </w:rPr>
              <w:t>Health and Safety Specialist.</w:t>
            </w:r>
          </w:p>
        </w:tc>
      </w:tr>
      <w:tr w:rsidR="00DA0DA6" w:rsidRPr="00855BE4" w14:paraId="528106A7" w14:textId="77777777" w:rsidTr="00902C68">
        <w:trPr>
          <w:trHeight w:val="510"/>
        </w:trPr>
        <w:tc>
          <w:tcPr>
            <w:tcW w:w="980" w:type="dxa"/>
            <w:tcBorders>
              <w:top w:val="nil"/>
              <w:left w:val="single" w:sz="4" w:space="0" w:color="auto"/>
              <w:bottom w:val="nil"/>
              <w:right w:val="nil"/>
            </w:tcBorders>
            <w:shd w:val="clear" w:color="auto" w:fill="auto"/>
            <w:hideMark/>
          </w:tcPr>
          <w:p w14:paraId="1DEFDDB3"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10</w:t>
            </w:r>
          </w:p>
        </w:tc>
        <w:tc>
          <w:tcPr>
            <w:tcW w:w="12369" w:type="dxa"/>
            <w:gridSpan w:val="6"/>
            <w:tcBorders>
              <w:top w:val="nil"/>
              <w:left w:val="nil"/>
              <w:bottom w:val="nil"/>
              <w:right w:val="single" w:sz="4" w:space="0" w:color="000000"/>
            </w:tcBorders>
            <w:shd w:val="clear" w:color="auto" w:fill="auto"/>
            <w:vAlign w:val="bottom"/>
            <w:hideMark/>
          </w:tcPr>
          <w:p w14:paraId="1618DA7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(MIOSH/MIIRSM) and educated to degree level. 15 years overall experience at least 5 years at senior level. Experience of health and safety in design and build contracting. Statement provided on what the individual will bring to the project, project experience is in our range of values.</w:t>
            </w:r>
          </w:p>
        </w:tc>
      </w:tr>
      <w:tr w:rsidR="00DA0DA6" w:rsidRPr="00855BE4" w14:paraId="366D71E3" w14:textId="77777777" w:rsidTr="00902C68">
        <w:trPr>
          <w:trHeight w:val="525"/>
        </w:trPr>
        <w:tc>
          <w:tcPr>
            <w:tcW w:w="980" w:type="dxa"/>
            <w:tcBorders>
              <w:top w:val="nil"/>
              <w:left w:val="single" w:sz="4" w:space="0" w:color="auto"/>
              <w:bottom w:val="nil"/>
              <w:right w:val="nil"/>
            </w:tcBorders>
            <w:shd w:val="clear" w:color="auto" w:fill="auto"/>
            <w:hideMark/>
          </w:tcPr>
          <w:p w14:paraId="3AE91A32"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8</w:t>
            </w:r>
          </w:p>
        </w:tc>
        <w:tc>
          <w:tcPr>
            <w:tcW w:w="12369" w:type="dxa"/>
            <w:gridSpan w:val="6"/>
            <w:tcBorders>
              <w:top w:val="nil"/>
              <w:left w:val="nil"/>
              <w:bottom w:val="nil"/>
              <w:right w:val="single" w:sz="4" w:space="0" w:color="000000"/>
            </w:tcBorders>
            <w:shd w:val="clear" w:color="auto" w:fill="auto"/>
            <w:vAlign w:val="bottom"/>
            <w:hideMark/>
          </w:tcPr>
          <w:p w14:paraId="1B9ECEBA"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(MIOSH/MIIRSM). 10 years overall experience at least 3 years at senior level. Statement provided on what the individual will bring to the project.</w:t>
            </w:r>
          </w:p>
        </w:tc>
      </w:tr>
      <w:tr w:rsidR="00DA0DA6" w:rsidRPr="00855BE4" w14:paraId="0A72A0C4" w14:textId="77777777" w:rsidTr="00902C68">
        <w:trPr>
          <w:trHeight w:val="495"/>
        </w:trPr>
        <w:tc>
          <w:tcPr>
            <w:tcW w:w="980" w:type="dxa"/>
            <w:tcBorders>
              <w:top w:val="nil"/>
              <w:left w:val="single" w:sz="4" w:space="0" w:color="auto"/>
              <w:bottom w:val="nil"/>
              <w:right w:val="nil"/>
            </w:tcBorders>
            <w:shd w:val="clear" w:color="auto" w:fill="auto"/>
            <w:hideMark/>
          </w:tcPr>
          <w:p w14:paraId="1FB6F3C6"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6</w:t>
            </w:r>
          </w:p>
        </w:tc>
        <w:tc>
          <w:tcPr>
            <w:tcW w:w="12369" w:type="dxa"/>
            <w:gridSpan w:val="6"/>
            <w:tcBorders>
              <w:top w:val="nil"/>
              <w:left w:val="nil"/>
              <w:bottom w:val="nil"/>
              <w:right w:val="single" w:sz="4" w:space="0" w:color="000000"/>
            </w:tcBorders>
            <w:shd w:val="clear" w:color="auto" w:fill="auto"/>
            <w:vAlign w:val="bottom"/>
            <w:hideMark/>
          </w:tcPr>
          <w:p w14:paraId="48B2B265"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Professionally qualified (MIOSH/MIIRSM). 5 -10 years overall experience but limited experience in terms of years of project values. Statement provided on why this person should be chosen.</w:t>
            </w:r>
          </w:p>
        </w:tc>
      </w:tr>
      <w:tr w:rsidR="00DA0DA6" w:rsidRPr="00855BE4" w14:paraId="40A89CA5" w14:textId="77777777" w:rsidTr="00902C68">
        <w:trPr>
          <w:trHeight w:val="255"/>
        </w:trPr>
        <w:tc>
          <w:tcPr>
            <w:tcW w:w="980" w:type="dxa"/>
            <w:tcBorders>
              <w:top w:val="nil"/>
              <w:left w:val="single" w:sz="4" w:space="0" w:color="auto"/>
              <w:bottom w:val="nil"/>
              <w:right w:val="nil"/>
            </w:tcBorders>
            <w:shd w:val="clear" w:color="auto" w:fill="auto"/>
            <w:hideMark/>
          </w:tcPr>
          <w:p w14:paraId="6A8E2B09"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2</w:t>
            </w:r>
          </w:p>
        </w:tc>
        <w:tc>
          <w:tcPr>
            <w:tcW w:w="12369" w:type="dxa"/>
            <w:gridSpan w:val="6"/>
            <w:tcBorders>
              <w:top w:val="nil"/>
              <w:left w:val="nil"/>
              <w:bottom w:val="nil"/>
              <w:right w:val="single" w:sz="4" w:space="0" w:color="000000"/>
            </w:tcBorders>
            <w:shd w:val="clear" w:color="auto" w:fill="auto"/>
            <w:vAlign w:val="bottom"/>
            <w:hideMark/>
          </w:tcPr>
          <w:p w14:paraId="6B15DC12"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Does not meet professional standards.</w:t>
            </w:r>
          </w:p>
        </w:tc>
      </w:tr>
      <w:tr w:rsidR="00DA0DA6" w:rsidRPr="00855BE4" w14:paraId="26046987" w14:textId="77777777" w:rsidTr="00902C68">
        <w:trPr>
          <w:trHeight w:val="255"/>
        </w:trPr>
        <w:tc>
          <w:tcPr>
            <w:tcW w:w="980" w:type="dxa"/>
            <w:tcBorders>
              <w:top w:val="nil"/>
              <w:left w:val="single" w:sz="4" w:space="0" w:color="auto"/>
              <w:bottom w:val="single" w:sz="4" w:space="0" w:color="auto"/>
              <w:right w:val="nil"/>
            </w:tcBorders>
            <w:shd w:val="clear" w:color="auto" w:fill="auto"/>
            <w:hideMark/>
          </w:tcPr>
          <w:p w14:paraId="1F8E3465" w14:textId="77777777" w:rsidR="00DA0DA6" w:rsidRPr="00855BE4" w:rsidRDefault="00DA0DA6" w:rsidP="00D86923">
            <w:pPr>
              <w:spacing w:line="240" w:lineRule="auto"/>
              <w:contextualSpacing w:val="0"/>
              <w:jc w:val="right"/>
              <w:rPr>
                <w:rFonts w:eastAsia="Times New Roman"/>
                <w:sz w:val="20"/>
                <w:szCs w:val="20"/>
              </w:rPr>
            </w:pPr>
            <w:r w:rsidRPr="00855BE4">
              <w:rPr>
                <w:rFonts w:eastAsia="Times New Roman"/>
                <w:sz w:val="20"/>
                <w:szCs w:val="20"/>
              </w:rPr>
              <w:t>0</w:t>
            </w:r>
          </w:p>
        </w:tc>
        <w:tc>
          <w:tcPr>
            <w:tcW w:w="12369" w:type="dxa"/>
            <w:gridSpan w:val="6"/>
            <w:tcBorders>
              <w:top w:val="nil"/>
              <w:left w:val="nil"/>
              <w:bottom w:val="single" w:sz="4" w:space="0" w:color="auto"/>
              <w:right w:val="single" w:sz="4" w:space="0" w:color="000000"/>
            </w:tcBorders>
            <w:shd w:val="clear" w:color="auto" w:fill="auto"/>
            <w:vAlign w:val="bottom"/>
            <w:hideMark/>
          </w:tcPr>
          <w:p w14:paraId="2D7CC0FD" w14:textId="77777777" w:rsidR="00DA0DA6" w:rsidRPr="00855BE4" w:rsidRDefault="00DA0DA6" w:rsidP="00D86923">
            <w:pPr>
              <w:spacing w:line="240" w:lineRule="auto"/>
              <w:contextualSpacing w:val="0"/>
              <w:rPr>
                <w:rFonts w:eastAsia="Times New Roman"/>
                <w:sz w:val="20"/>
                <w:szCs w:val="20"/>
              </w:rPr>
            </w:pPr>
            <w:r w:rsidRPr="00855BE4">
              <w:rPr>
                <w:rFonts w:eastAsia="Times New Roman"/>
                <w:sz w:val="20"/>
                <w:szCs w:val="20"/>
              </w:rPr>
              <w:t>Nothing submitted.</w:t>
            </w:r>
          </w:p>
        </w:tc>
      </w:tr>
    </w:tbl>
    <w:p w14:paraId="12511BB0" w14:textId="77777777" w:rsidR="00DA0DA6" w:rsidRDefault="00DA0DA6" w:rsidP="00DA0DA6">
      <w:pPr>
        <w:contextualSpacing w:val="0"/>
      </w:pPr>
    </w:p>
    <w:p w14:paraId="4C9FF8E4" w14:textId="77777777" w:rsidR="00DA0DA6" w:rsidRDefault="00DA0DA6" w:rsidP="00DA0DA6">
      <w:pPr>
        <w:contextualSpacing w:val="0"/>
      </w:pPr>
    </w:p>
    <w:p w14:paraId="301C2762" w14:textId="77777777" w:rsidR="00DA0DA6" w:rsidRDefault="00DA0DA6" w:rsidP="00DA0DA6">
      <w:pPr>
        <w:contextualSpacing w:val="0"/>
      </w:pPr>
    </w:p>
    <w:p w14:paraId="431FAB4D" w14:textId="77777777" w:rsidR="00DA0DA6" w:rsidRDefault="00DA0DA6" w:rsidP="00DA0DA6">
      <w:r>
        <w:br w:type="page"/>
      </w:r>
    </w:p>
    <w:tbl>
      <w:tblPr>
        <w:tblStyle w:val="TableGrid"/>
        <w:tblW w:w="0" w:type="auto"/>
        <w:tblLook w:val="04A0" w:firstRow="1" w:lastRow="0" w:firstColumn="1" w:lastColumn="0" w:noHBand="0" w:noVBand="1"/>
      </w:tblPr>
      <w:tblGrid>
        <w:gridCol w:w="5807"/>
        <w:gridCol w:w="6662"/>
        <w:gridCol w:w="1475"/>
      </w:tblGrid>
      <w:tr w:rsidR="00814849" w14:paraId="7D2BE1DB" w14:textId="77777777" w:rsidTr="00D86923">
        <w:tc>
          <w:tcPr>
            <w:tcW w:w="13944" w:type="dxa"/>
            <w:gridSpan w:val="3"/>
            <w:shd w:val="clear" w:color="auto" w:fill="C6D9F1" w:themeFill="text2" w:themeFillTint="33"/>
          </w:tcPr>
          <w:p w14:paraId="66F5C24D" w14:textId="21AE8259" w:rsidR="00814849" w:rsidRDefault="00814849" w:rsidP="00D86923">
            <w:pPr>
              <w:spacing w:after="160" w:line="259" w:lineRule="auto"/>
              <w:contextualSpacing w:val="0"/>
            </w:pPr>
            <w:r>
              <w:rPr>
                <w:b/>
              </w:rPr>
              <w:lastRenderedPageBreak/>
              <w:t xml:space="preserve">Section </w:t>
            </w:r>
            <w:r w:rsidR="00600D1B">
              <w:rPr>
                <w:b/>
              </w:rPr>
              <w:t>J</w:t>
            </w:r>
            <w:r>
              <w:rPr>
                <w:b/>
              </w:rPr>
              <w:t xml:space="preserve"> – Supply Chain Management (All Lots)</w:t>
            </w:r>
          </w:p>
        </w:tc>
      </w:tr>
      <w:tr w:rsidR="00814849" w14:paraId="7F50836F" w14:textId="77777777" w:rsidTr="00C450F1">
        <w:tc>
          <w:tcPr>
            <w:tcW w:w="5807" w:type="dxa"/>
            <w:shd w:val="clear" w:color="auto" w:fill="D9D9D9" w:themeFill="background1" w:themeFillShade="D9"/>
          </w:tcPr>
          <w:p w14:paraId="17847F41" w14:textId="1BA6B7D1" w:rsidR="00814849" w:rsidRPr="00624A6F" w:rsidRDefault="00AF5F8D" w:rsidP="00D86923">
            <w:pPr>
              <w:spacing w:after="160" w:line="259" w:lineRule="auto"/>
              <w:contextualSpacing w:val="0"/>
              <w:rPr>
                <w:strike/>
              </w:rPr>
            </w:pPr>
            <w:r>
              <w:rPr>
                <w:b/>
              </w:rPr>
              <w:t>SC</w:t>
            </w:r>
            <w:r w:rsidR="00600D1B">
              <w:rPr>
                <w:b/>
              </w:rPr>
              <w:t>J</w:t>
            </w:r>
            <w:r>
              <w:rPr>
                <w:b/>
              </w:rPr>
              <w:t xml:space="preserve">1 - </w:t>
            </w:r>
            <w:r w:rsidR="00814849" w:rsidRPr="00855BE4">
              <w:rPr>
                <w:b/>
              </w:rPr>
              <w:t xml:space="preserve">Supply Chain Selection and Monitoring </w:t>
            </w:r>
            <w:r w:rsidR="00AC017E">
              <w:rPr>
                <w:b/>
              </w:rPr>
              <w:t>– Sub Contractors</w:t>
            </w:r>
            <w:r w:rsidR="00814849">
              <w:rPr>
                <w:b/>
              </w:rPr>
              <w:t xml:space="preserve"> (All Lots)</w:t>
            </w:r>
            <w:r w:rsidR="00814849">
              <w:t xml:space="preserve"> </w:t>
            </w:r>
          </w:p>
        </w:tc>
        <w:tc>
          <w:tcPr>
            <w:tcW w:w="6662" w:type="dxa"/>
            <w:shd w:val="clear" w:color="auto" w:fill="FFC000"/>
          </w:tcPr>
          <w:p w14:paraId="51129B48" w14:textId="77777777" w:rsidR="00814849" w:rsidRDefault="00814849" w:rsidP="00D86923">
            <w:pPr>
              <w:spacing w:after="160" w:line="259" w:lineRule="auto"/>
              <w:contextualSpacing w:val="0"/>
            </w:pPr>
            <w:r>
              <w:rPr>
                <w:b/>
              </w:rPr>
              <w:t>Evaluation guidance</w:t>
            </w:r>
          </w:p>
        </w:tc>
        <w:tc>
          <w:tcPr>
            <w:tcW w:w="1475" w:type="dxa"/>
            <w:shd w:val="clear" w:color="auto" w:fill="FFC000"/>
          </w:tcPr>
          <w:p w14:paraId="51DBFB9C" w14:textId="77777777" w:rsidR="00814849" w:rsidRDefault="00814849" w:rsidP="00D86923">
            <w:pPr>
              <w:spacing w:after="160" w:line="259" w:lineRule="auto"/>
              <w:contextualSpacing w:val="0"/>
            </w:pPr>
            <w:r>
              <w:rPr>
                <w:b/>
              </w:rPr>
              <w:t>Marking scheme</w:t>
            </w:r>
          </w:p>
        </w:tc>
      </w:tr>
      <w:tr w:rsidR="00814849" w14:paraId="1AB13D79" w14:textId="77777777" w:rsidTr="00C450F1">
        <w:trPr>
          <w:trHeight w:val="808"/>
        </w:trPr>
        <w:tc>
          <w:tcPr>
            <w:tcW w:w="5807" w:type="dxa"/>
            <w:vMerge w:val="restart"/>
            <w:tcBorders>
              <w:top w:val="nil"/>
              <w:left w:val="single" w:sz="8" w:space="0" w:color="000000"/>
              <w:bottom w:val="single" w:sz="8" w:space="0" w:color="000000"/>
              <w:right w:val="single" w:sz="8" w:space="0" w:color="000000"/>
            </w:tcBorders>
            <w:shd w:val="clear" w:color="auto" w:fill="auto"/>
          </w:tcPr>
          <w:p w14:paraId="76A46959" w14:textId="38073713" w:rsidR="001375D0" w:rsidRDefault="001375D0" w:rsidP="00814849">
            <w:pPr>
              <w:pBdr>
                <w:top w:val="nil"/>
                <w:left w:val="nil"/>
                <w:bottom w:val="nil"/>
                <w:right w:val="nil"/>
                <w:between w:val="nil"/>
              </w:pBdr>
              <w:spacing w:after="200"/>
              <w:ind w:right="57"/>
              <w:contextualSpacing w:val="0"/>
              <w:rPr>
                <w:highlight w:val="white"/>
              </w:rPr>
            </w:pPr>
            <w:r>
              <w:rPr>
                <w:highlight w:val="white"/>
              </w:rPr>
              <w:t>Requirement –</w:t>
            </w:r>
          </w:p>
          <w:p w14:paraId="7009DB1C" w14:textId="7CCA4420" w:rsidR="00814849" w:rsidRDefault="00814849" w:rsidP="00814849">
            <w:pPr>
              <w:pBdr>
                <w:top w:val="nil"/>
                <w:left w:val="nil"/>
                <w:bottom w:val="nil"/>
                <w:right w:val="nil"/>
                <w:between w:val="nil"/>
              </w:pBdr>
              <w:spacing w:after="200"/>
              <w:ind w:right="57"/>
              <w:contextualSpacing w:val="0"/>
              <w:rPr>
                <w:highlight w:val="white"/>
              </w:rPr>
            </w:pPr>
            <w:r>
              <w:rPr>
                <w:highlight w:val="white"/>
              </w:rPr>
              <w:t>The Authority requires Bidders to demonstrate how they will appoint and manage Sub-Contractors throughout the duration of the Framework Agreement ensuring the required quality of the Works and Services is achieved and maintained.</w:t>
            </w:r>
          </w:p>
          <w:p w14:paraId="4ECF2B84" w14:textId="4527AC8B" w:rsidR="00814849" w:rsidRDefault="00814849" w:rsidP="00814849">
            <w:pPr>
              <w:tabs>
                <w:tab w:val="left" w:pos="164"/>
              </w:tabs>
              <w:ind w:left="22" w:right="57"/>
              <w:contextualSpacing w:val="0"/>
              <w:jc w:val="both"/>
            </w:pPr>
            <w:r>
              <w:rPr>
                <w:highlight w:val="white"/>
              </w:rPr>
              <w:t>Bidders who do not presently intend using any Sub-Contractors are still required to answer this question in the context of how they would appoint and manage sub-Contractors in the future (if this should be required).</w:t>
            </w:r>
          </w:p>
        </w:tc>
        <w:tc>
          <w:tcPr>
            <w:tcW w:w="6662" w:type="dxa"/>
            <w:shd w:val="clear" w:color="auto" w:fill="FFC000"/>
            <w:vAlign w:val="center"/>
          </w:tcPr>
          <w:p w14:paraId="7CC539E5" w14:textId="3D8FB3D8" w:rsidR="00814849" w:rsidRDefault="00814849" w:rsidP="00814849">
            <w:pPr>
              <w:spacing w:after="160" w:line="259" w:lineRule="auto"/>
              <w:contextualSpacing w:val="0"/>
            </w:pPr>
            <w:r>
              <w:t>The bidder’s response fully addresses all 4 of the component parts (a to d), of the response guidance above, illustrating th</w:t>
            </w:r>
            <w:r w:rsidR="00AC017E">
              <w:t>at</w:t>
            </w:r>
            <w:r>
              <w:t xml:space="preserve"> the bidder has comprehensive understanding of the requirement.</w:t>
            </w:r>
          </w:p>
        </w:tc>
        <w:tc>
          <w:tcPr>
            <w:tcW w:w="1475" w:type="dxa"/>
            <w:shd w:val="clear" w:color="auto" w:fill="FFC000"/>
          </w:tcPr>
          <w:p w14:paraId="354B0951" w14:textId="77777777" w:rsidR="00814849" w:rsidRDefault="00814849" w:rsidP="00814849">
            <w:pPr>
              <w:spacing w:after="160" w:line="259" w:lineRule="auto"/>
              <w:contextualSpacing w:val="0"/>
            </w:pPr>
            <w:r>
              <w:t>100</w:t>
            </w:r>
          </w:p>
        </w:tc>
      </w:tr>
      <w:tr w:rsidR="00814849" w14:paraId="5EFEEC99" w14:textId="77777777" w:rsidTr="00C450F1">
        <w:trPr>
          <w:trHeight w:val="678"/>
        </w:trPr>
        <w:tc>
          <w:tcPr>
            <w:tcW w:w="5807" w:type="dxa"/>
            <w:vMerge/>
            <w:tcBorders>
              <w:bottom w:val="single" w:sz="4" w:space="0" w:color="000000"/>
            </w:tcBorders>
            <w:shd w:val="clear" w:color="auto" w:fill="CCFFCC"/>
          </w:tcPr>
          <w:p w14:paraId="1C9004A8" w14:textId="77777777" w:rsidR="00814849" w:rsidRDefault="00814849" w:rsidP="00814849">
            <w:pPr>
              <w:spacing w:after="160" w:line="259" w:lineRule="auto"/>
              <w:contextualSpacing w:val="0"/>
            </w:pPr>
          </w:p>
        </w:tc>
        <w:tc>
          <w:tcPr>
            <w:tcW w:w="6662" w:type="dxa"/>
            <w:shd w:val="clear" w:color="auto" w:fill="FFC000"/>
            <w:vAlign w:val="center"/>
          </w:tcPr>
          <w:p w14:paraId="5C0F4F43" w14:textId="4C80277E" w:rsidR="00814849" w:rsidRDefault="00814849" w:rsidP="00814849">
            <w:pPr>
              <w:spacing w:after="160" w:line="259" w:lineRule="auto"/>
              <w:contextualSpacing w:val="0"/>
            </w:pPr>
            <w:r>
              <w:t xml:space="preserve">The bidder’s response fully addresses 3 of the 4 component parts (a to d) of the response guidance above, illustrating that the bidder has an understanding of the requirement. </w:t>
            </w:r>
          </w:p>
        </w:tc>
        <w:tc>
          <w:tcPr>
            <w:tcW w:w="1475" w:type="dxa"/>
            <w:shd w:val="clear" w:color="auto" w:fill="FFC000"/>
          </w:tcPr>
          <w:p w14:paraId="526099F3" w14:textId="77777777" w:rsidR="00814849" w:rsidRDefault="00814849" w:rsidP="00814849">
            <w:pPr>
              <w:spacing w:after="160" w:line="259" w:lineRule="auto"/>
              <w:contextualSpacing w:val="0"/>
            </w:pPr>
            <w:r>
              <w:t>80</w:t>
            </w:r>
          </w:p>
        </w:tc>
      </w:tr>
      <w:tr w:rsidR="00814849" w14:paraId="75DC3DFF" w14:textId="77777777" w:rsidTr="00C450F1">
        <w:trPr>
          <w:trHeight w:val="1561"/>
        </w:trPr>
        <w:tc>
          <w:tcPr>
            <w:tcW w:w="5807" w:type="dxa"/>
            <w:vMerge w:val="restart"/>
            <w:shd w:val="clear" w:color="auto" w:fill="D6E3BC" w:themeFill="accent3" w:themeFillTint="66"/>
          </w:tcPr>
          <w:p w14:paraId="3AA1121B" w14:textId="57573B66" w:rsidR="00AF5F8D" w:rsidRDefault="00AF5F8D" w:rsidP="00AF5F8D">
            <w:pPr>
              <w:spacing w:before="120"/>
              <w:ind w:right="57"/>
              <w:contextualSpacing w:val="0"/>
              <w:jc w:val="both"/>
              <w:rPr>
                <w:b/>
              </w:rPr>
            </w:pPr>
            <w:r>
              <w:rPr>
                <w:b/>
              </w:rPr>
              <w:t>S</w:t>
            </w:r>
            <w:r w:rsidR="001375D0">
              <w:rPr>
                <w:b/>
              </w:rPr>
              <w:t>C</w:t>
            </w:r>
            <w:r w:rsidR="00600D1B">
              <w:rPr>
                <w:b/>
              </w:rPr>
              <w:t>J</w:t>
            </w:r>
            <w:r w:rsidR="001375D0">
              <w:rPr>
                <w:b/>
              </w:rPr>
              <w:t>1</w:t>
            </w:r>
            <w:r>
              <w:rPr>
                <w:b/>
              </w:rPr>
              <w:t xml:space="preserve"> - Response guidance </w:t>
            </w:r>
          </w:p>
          <w:p w14:paraId="50405BCA" w14:textId="77777777" w:rsidR="00AF5F8D" w:rsidRPr="00C450F1" w:rsidRDefault="00AF5F8D" w:rsidP="00AF5F8D">
            <w:pPr>
              <w:ind w:left="57" w:right="57"/>
              <w:contextualSpacing w:val="0"/>
              <w:jc w:val="both"/>
              <w:rPr>
                <w:b/>
                <w:sz w:val="16"/>
                <w:szCs w:val="16"/>
              </w:rPr>
            </w:pPr>
          </w:p>
          <w:p w14:paraId="500E473F" w14:textId="77777777" w:rsidR="00AF5F8D" w:rsidRDefault="00AF5F8D" w:rsidP="00AF5F8D">
            <w:pPr>
              <w:ind w:left="57" w:right="57"/>
              <w:contextualSpacing w:val="0"/>
              <w:jc w:val="both"/>
              <w:rPr>
                <w:b/>
              </w:rPr>
            </w:pPr>
            <w:r>
              <w:rPr>
                <w:b/>
              </w:rPr>
              <w:t>All bidders must answer this question.</w:t>
            </w:r>
          </w:p>
          <w:p w14:paraId="4ED0272F" w14:textId="77777777" w:rsidR="00AF5F8D" w:rsidRPr="00C450F1" w:rsidRDefault="00AF5F8D" w:rsidP="00AF5F8D">
            <w:pPr>
              <w:ind w:left="57" w:right="57"/>
              <w:contextualSpacing w:val="0"/>
              <w:jc w:val="both"/>
              <w:rPr>
                <w:b/>
                <w:sz w:val="16"/>
                <w:szCs w:val="16"/>
              </w:rPr>
            </w:pPr>
          </w:p>
          <w:p w14:paraId="227C141D" w14:textId="374FBB84" w:rsidR="00AF5F8D" w:rsidRDefault="00AF5F8D" w:rsidP="00AF5F8D">
            <w:pPr>
              <w:ind w:left="57" w:right="57"/>
              <w:contextualSpacing w:val="0"/>
              <w:jc w:val="both"/>
              <w:rPr>
                <w:b/>
              </w:rPr>
            </w:pPr>
            <w:r w:rsidRPr="00DB4D01">
              <w:rPr>
                <w:b/>
              </w:rPr>
              <w:t xml:space="preserve">Maximum word count – </w:t>
            </w:r>
            <w:r>
              <w:rPr>
                <w:b/>
              </w:rPr>
              <w:t>4</w:t>
            </w:r>
            <w:r w:rsidRPr="00DB4D01">
              <w:rPr>
                <w:b/>
              </w:rPr>
              <w:t>,000 words</w:t>
            </w:r>
            <w:r w:rsidR="00C450F1">
              <w:rPr>
                <w:b/>
              </w:rPr>
              <w:t xml:space="preserve"> plus attachments </w:t>
            </w:r>
          </w:p>
          <w:p w14:paraId="5FA756DB" w14:textId="77777777" w:rsidR="00814849" w:rsidRDefault="00814849" w:rsidP="00814849">
            <w:pPr>
              <w:spacing w:before="120" w:after="120"/>
              <w:ind w:left="57" w:right="57"/>
              <w:contextualSpacing w:val="0"/>
            </w:pPr>
            <w:r>
              <w:t xml:space="preserve">In order to satisfy the requirement, and the question associated with the requirement, you must: </w:t>
            </w:r>
          </w:p>
          <w:p w14:paraId="31BBF311" w14:textId="77777777" w:rsidR="00814849" w:rsidRDefault="00814849" w:rsidP="00814849">
            <w:pPr>
              <w:numPr>
                <w:ilvl w:val="0"/>
                <w:numId w:val="4"/>
              </w:numPr>
              <w:tabs>
                <w:tab w:val="left" w:pos="1637"/>
              </w:tabs>
              <w:ind w:right="57"/>
              <w:jc w:val="both"/>
            </w:pPr>
            <w:r>
              <w:t xml:space="preserve">Detail your formal/documented approach to sub-contractor appointment and management; and </w:t>
            </w:r>
          </w:p>
          <w:p w14:paraId="12688F0C" w14:textId="77777777" w:rsidR="00814849" w:rsidRDefault="00814849" w:rsidP="00814849">
            <w:pPr>
              <w:numPr>
                <w:ilvl w:val="0"/>
                <w:numId w:val="4"/>
              </w:numPr>
              <w:tabs>
                <w:tab w:val="left" w:pos="1637"/>
              </w:tabs>
              <w:ind w:right="57"/>
              <w:jc w:val="both"/>
            </w:pPr>
            <w:r>
              <w:t>Demonstrate how you ensure controlled, transparent delivery of sub-contractors obligations impacting on satisfactory delivery to the Buyer;</w:t>
            </w:r>
          </w:p>
          <w:p w14:paraId="504477DB" w14:textId="77777777" w:rsidR="00814849" w:rsidRDefault="00814849" w:rsidP="00814849">
            <w:pPr>
              <w:numPr>
                <w:ilvl w:val="0"/>
                <w:numId w:val="4"/>
              </w:numPr>
              <w:tabs>
                <w:tab w:val="left" w:pos="1637"/>
              </w:tabs>
              <w:ind w:right="57"/>
              <w:jc w:val="both"/>
            </w:pPr>
            <w:r>
              <w:t>Demonstrate how you manage issues/problems with subcontractor performance in a controlled manner;</w:t>
            </w:r>
          </w:p>
          <w:p w14:paraId="74C783F1" w14:textId="43F53EF7" w:rsidR="00814849" w:rsidRDefault="00814849" w:rsidP="00814849">
            <w:pPr>
              <w:numPr>
                <w:ilvl w:val="0"/>
                <w:numId w:val="4"/>
              </w:numPr>
              <w:tabs>
                <w:tab w:val="left" w:pos="1637"/>
              </w:tabs>
              <w:ind w:right="57"/>
            </w:pPr>
            <w:r>
              <w:lastRenderedPageBreak/>
              <w:t>Detail how your delivery staff are trained in management of sub-contractors and whether there is a formal approach to training.</w:t>
            </w:r>
          </w:p>
        </w:tc>
        <w:tc>
          <w:tcPr>
            <w:tcW w:w="6662" w:type="dxa"/>
            <w:shd w:val="clear" w:color="auto" w:fill="FFC000"/>
            <w:vAlign w:val="center"/>
          </w:tcPr>
          <w:p w14:paraId="251DB701" w14:textId="6B77F91E" w:rsidR="00814849" w:rsidRDefault="00814849" w:rsidP="00814849">
            <w:pPr>
              <w:spacing w:after="160" w:line="259" w:lineRule="auto"/>
              <w:contextualSpacing w:val="0"/>
            </w:pPr>
            <w:r>
              <w:lastRenderedPageBreak/>
              <w:t>The bidder’s response fully addresses 2 of the 4 component parts (a to d) of the response guidance above, illustrating that the bidder has some understanding of the requirement.</w:t>
            </w:r>
          </w:p>
        </w:tc>
        <w:tc>
          <w:tcPr>
            <w:tcW w:w="1475" w:type="dxa"/>
            <w:shd w:val="clear" w:color="auto" w:fill="FFC000"/>
          </w:tcPr>
          <w:p w14:paraId="00025DFC" w14:textId="77777777" w:rsidR="00814849" w:rsidRDefault="00814849" w:rsidP="00814849">
            <w:pPr>
              <w:spacing w:after="160" w:line="259" w:lineRule="auto"/>
              <w:contextualSpacing w:val="0"/>
            </w:pPr>
            <w:r>
              <w:t>60</w:t>
            </w:r>
          </w:p>
        </w:tc>
      </w:tr>
      <w:tr w:rsidR="00814849" w14:paraId="0892CC69" w14:textId="77777777" w:rsidTr="00977B7F">
        <w:trPr>
          <w:trHeight w:val="2379"/>
        </w:trPr>
        <w:tc>
          <w:tcPr>
            <w:tcW w:w="5807" w:type="dxa"/>
            <w:vMerge/>
            <w:shd w:val="clear" w:color="auto" w:fill="D6E3BC" w:themeFill="accent3" w:themeFillTint="66"/>
          </w:tcPr>
          <w:p w14:paraId="1D435B59" w14:textId="77777777" w:rsidR="00814849" w:rsidRDefault="00814849" w:rsidP="00814849">
            <w:pPr>
              <w:spacing w:after="160" w:line="259" w:lineRule="auto"/>
              <w:contextualSpacing w:val="0"/>
            </w:pPr>
          </w:p>
        </w:tc>
        <w:tc>
          <w:tcPr>
            <w:tcW w:w="6662" w:type="dxa"/>
            <w:shd w:val="clear" w:color="auto" w:fill="FFC000"/>
          </w:tcPr>
          <w:p w14:paraId="3C142266" w14:textId="4CF3333E" w:rsidR="00814849" w:rsidRDefault="00814849" w:rsidP="00814849">
            <w:pPr>
              <w:spacing w:after="160" w:line="259" w:lineRule="auto"/>
              <w:contextualSpacing w:val="0"/>
            </w:pPr>
            <w:r>
              <w:t>The bidder’s response addresses 1 of the 4 component parts (a-d) of the response guidance above, OR has not fully addressed any of the 4 component parts (a to d) of the response guidance above OR a response has not been provided to this question.</w:t>
            </w:r>
          </w:p>
        </w:tc>
        <w:tc>
          <w:tcPr>
            <w:tcW w:w="1475" w:type="dxa"/>
            <w:shd w:val="clear" w:color="auto" w:fill="FFC000"/>
          </w:tcPr>
          <w:p w14:paraId="6B787E51" w14:textId="77777777" w:rsidR="00814849" w:rsidRDefault="00814849" w:rsidP="00814849">
            <w:pPr>
              <w:spacing w:after="160" w:line="259" w:lineRule="auto"/>
              <w:contextualSpacing w:val="0"/>
            </w:pPr>
            <w:r>
              <w:t>20</w:t>
            </w:r>
          </w:p>
        </w:tc>
      </w:tr>
      <w:tr w:rsidR="00814849" w14:paraId="43291F70" w14:textId="77777777" w:rsidTr="00C450F1">
        <w:trPr>
          <w:trHeight w:val="135"/>
        </w:trPr>
        <w:tc>
          <w:tcPr>
            <w:tcW w:w="5807" w:type="dxa"/>
            <w:vMerge/>
            <w:shd w:val="clear" w:color="auto" w:fill="D6E3BC" w:themeFill="accent3" w:themeFillTint="66"/>
          </w:tcPr>
          <w:p w14:paraId="02B889AD" w14:textId="77777777" w:rsidR="00814849" w:rsidRDefault="00814849" w:rsidP="00814849">
            <w:pPr>
              <w:spacing w:after="160" w:line="259" w:lineRule="auto"/>
              <w:contextualSpacing w:val="0"/>
            </w:pPr>
          </w:p>
        </w:tc>
        <w:tc>
          <w:tcPr>
            <w:tcW w:w="6662" w:type="dxa"/>
            <w:tcBorders>
              <w:top w:val="nil"/>
              <w:left w:val="nil"/>
              <w:bottom w:val="single" w:sz="8" w:space="0" w:color="000000"/>
              <w:right w:val="single" w:sz="8" w:space="0" w:color="000000"/>
            </w:tcBorders>
            <w:shd w:val="clear" w:color="auto" w:fill="FFC000"/>
          </w:tcPr>
          <w:p w14:paraId="7C8667CB" w14:textId="0794E67B" w:rsidR="00814849" w:rsidRDefault="00AC017E" w:rsidP="00814849">
            <w:pPr>
              <w:spacing w:after="160" w:line="259" w:lineRule="auto"/>
              <w:contextualSpacing w:val="0"/>
            </w:pPr>
            <w:r w:rsidRPr="00AC017E">
              <w:t>Completely inadequate answer</w:t>
            </w:r>
          </w:p>
        </w:tc>
        <w:tc>
          <w:tcPr>
            <w:tcW w:w="1475" w:type="dxa"/>
            <w:shd w:val="clear" w:color="auto" w:fill="FFC000"/>
          </w:tcPr>
          <w:p w14:paraId="4B48CE8F" w14:textId="77777777" w:rsidR="00814849" w:rsidRDefault="00814849" w:rsidP="00814849">
            <w:pPr>
              <w:spacing w:after="160" w:line="259" w:lineRule="auto"/>
              <w:contextualSpacing w:val="0"/>
            </w:pPr>
            <w:r>
              <w:t>0</w:t>
            </w:r>
          </w:p>
        </w:tc>
      </w:tr>
    </w:tbl>
    <w:p w14:paraId="7E04AF97" w14:textId="2DF92B07" w:rsidR="00C450F1" w:rsidRDefault="00C450F1" w:rsidP="00814849">
      <w:bookmarkStart w:id="7" w:name="_Hlk55488035"/>
    </w:p>
    <w:p w14:paraId="4AF46D08" w14:textId="56A875A0" w:rsidR="00C450F1" w:rsidRDefault="00C450F1"/>
    <w:p w14:paraId="5E0CD94C" w14:textId="77777777" w:rsidR="00814849" w:rsidRDefault="00814849" w:rsidP="00814849"/>
    <w:tbl>
      <w:tblPr>
        <w:tblStyle w:val="TableGrid"/>
        <w:tblW w:w="0" w:type="auto"/>
        <w:tblLook w:val="04A0" w:firstRow="1" w:lastRow="0" w:firstColumn="1" w:lastColumn="0" w:noHBand="0" w:noVBand="1"/>
      </w:tblPr>
      <w:tblGrid>
        <w:gridCol w:w="5382"/>
        <w:gridCol w:w="6379"/>
        <w:gridCol w:w="2183"/>
      </w:tblGrid>
      <w:tr w:rsidR="00814849" w14:paraId="39FA876F" w14:textId="77777777" w:rsidTr="00D86923">
        <w:tc>
          <w:tcPr>
            <w:tcW w:w="13944" w:type="dxa"/>
            <w:gridSpan w:val="3"/>
            <w:shd w:val="clear" w:color="auto" w:fill="C6D9F1" w:themeFill="text2" w:themeFillTint="33"/>
          </w:tcPr>
          <w:p w14:paraId="14D13C14" w14:textId="2200FE89" w:rsidR="00814849" w:rsidRDefault="00814849" w:rsidP="00D86923">
            <w:pPr>
              <w:spacing w:after="160" w:line="259" w:lineRule="auto"/>
              <w:contextualSpacing w:val="0"/>
            </w:pPr>
            <w:r>
              <w:rPr>
                <w:b/>
              </w:rPr>
              <w:t xml:space="preserve">Section </w:t>
            </w:r>
            <w:r w:rsidR="00600D1B">
              <w:rPr>
                <w:b/>
              </w:rPr>
              <w:t>J</w:t>
            </w:r>
            <w:r>
              <w:rPr>
                <w:b/>
              </w:rPr>
              <w:t xml:space="preserve"> – Supply Chain Management (All Lots)</w:t>
            </w:r>
          </w:p>
        </w:tc>
      </w:tr>
      <w:tr w:rsidR="00814849" w14:paraId="4675D09E" w14:textId="77777777" w:rsidTr="001375D0">
        <w:tc>
          <w:tcPr>
            <w:tcW w:w="5382" w:type="dxa"/>
            <w:shd w:val="clear" w:color="auto" w:fill="D9D9D9" w:themeFill="background1" w:themeFillShade="D9"/>
          </w:tcPr>
          <w:p w14:paraId="5B2A81B1" w14:textId="58A1F83E" w:rsidR="00814849" w:rsidRPr="00624A6F" w:rsidRDefault="001375D0" w:rsidP="00D86923">
            <w:pPr>
              <w:spacing w:after="160" w:line="259" w:lineRule="auto"/>
              <w:contextualSpacing w:val="0"/>
              <w:rPr>
                <w:strike/>
              </w:rPr>
            </w:pPr>
            <w:r>
              <w:rPr>
                <w:b/>
              </w:rPr>
              <w:t>SC</w:t>
            </w:r>
            <w:r w:rsidR="00600D1B">
              <w:rPr>
                <w:b/>
              </w:rPr>
              <w:t>J</w:t>
            </w:r>
            <w:r>
              <w:rPr>
                <w:b/>
              </w:rPr>
              <w:t xml:space="preserve">2 - </w:t>
            </w:r>
            <w:r w:rsidR="00814849" w:rsidRPr="00855BE4">
              <w:rPr>
                <w:b/>
              </w:rPr>
              <w:t>Supply Chain Selection and Monitoring - Designers</w:t>
            </w:r>
            <w:r w:rsidR="00814849">
              <w:rPr>
                <w:b/>
              </w:rPr>
              <w:t xml:space="preserve"> (All Lots)</w:t>
            </w:r>
            <w:r w:rsidR="00814849">
              <w:t xml:space="preserve"> </w:t>
            </w:r>
          </w:p>
        </w:tc>
        <w:tc>
          <w:tcPr>
            <w:tcW w:w="6379" w:type="dxa"/>
            <w:shd w:val="clear" w:color="auto" w:fill="FFC000"/>
          </w:tcPr>
          <w:p w14:paraId="08BE5160" w14:textId="77777777" w:rsidR="00814849" w:rsidRDefault="00814849" w:rsidP="00D86923">
            <w:pPr>
              <w:spacing w:after="160" w:line="259" w:lineRule="auto"/>
              <w:contextualSpacing w:val="0"/>
            </w:pPr>
            <w:r>
              <w:rPr>
                <w:b/>
              </w:rPr>
              <w:t>Evaluation guidance</w:t>
            </w:r>
          </w:p>
        </w:tc>
        <w:tc>
          <w:tcPr>
            <w:tcW w:w="2183" w:type="dxa"/>
            <w:shd w:val="clear" w:color="auto" w:fill="FFC000"/>
          </w:tcPr>
          <w:p w14:paraId="08447CD6" w14:textId="77777777" w:rsidR="00814849" w:rsidRDefault="00814849" w:rsidP="00D86923">
            <w:pPr>
              <w:spacing w:after="160" w:line="259" w:lineRule="auto"/>
              <w:contextualSpacing w:val="0"/>
            </w:pPr>
            <w:r>
              <w:rPr>
                <w:b/>
              </w:rPr>
              <w:t>Marking scheme</w:t>
            </w:r>
          </w:p>
        </w:tc>
      </w:tr>
      <w:tr w:rsidR="00DF4DA0" w14:paraId="46F1AE99" w14:textId="77777777" w:rsidTr="00AC017E">
        <w:trPr>
          <w:trHeight w:val="808"/>
        </w:trPr>
        <w:tc>
          <w:tcPr>
            <w:tcW w:w="5382" w:type="dxa"/>
            <w:vMerge w:val="restart"/>
            <w:tcBorders>
              <w:top w:val="nil"/>
              <w:left w:val="single" w:sz="8" w:space="0" w:color="000000"/>
              <w:bottom w:val="single" w:sz="8" w:space="0" w:color="000000"/>
              <w:right w:val="single" w:sz="8" w:space="0" w:color="000000"/>
            </w:tcBorders>
            <w:shd w:val="clear" w:color="auto" w:fill="auto"/>
          </w:tcPr>
          <w:p w14:paraId="3B659323" w14:textId="6BF6EE7E" w:rsidR="001375D0" w:rsidRDefault="001375D0" w:rsidP="00DF4DA0">
            <w:pPr>
              <w:tabs>
                <w:tab w:val="left" w:pos="164"/>
              </w:tabs>
              <w:ind w:left="22" w:right="57"/>
              <w:contextualSpacing w:val="0"/>
              <w:jc w:val="both"/>
            </w:pPr>
            <w:r>
              <w:t xml:space="preserve">Requirement – </w:t>
            </w:r>
          </w:p>
          <w:p w14:paraId="50CA7CC8" w14:textId="77777777" w:rsidR="001375D0" w:rsidRDefault="001375D0" w:rsidP="00DF4DA0">
            <w:pPr>
              <w:tabs>
                <w:tab w:val="left" w:pos="164"/>
              </w:tabs>
              <w:ind w:left="22" w:right="57"/>
              <w:contextualSpacing w:val="0"/>
              <w:jc w:val="both"/>
            </w:pPr>
          </w:p>
          <w:p w14:paraId="6260DAB7" w14:textId="43C6E308" w:rsidR="00DF4DA0" w:rsidRDefault="00DF4DA0" w:rsidP="00DF4DA0">
            <w:pPr>
              <w:tabs>
                <w:tab w:val="left" w:pos="164"/>
              </w:tabs>
              <w:ind w:left="22" w:right="57"/>
              <w:contextualSpacing w:val="0"/>
              <w:jc w:val="both"/>
            </w:pPr>
            <w:r w:rsidRPr="00855BE4">
              <w:t xml:space="preserve">You should explain the processes you will utilise to ensure that your designers have the relevant levels of appropriate experience, understanding and expertise in order to deliver the levels of service required. You should also explain what arrangements will be in place with your supply chain and the extent to which </w:t>
            </w:r>
            <w:r w:rsidR="009B3944">
              <w:t>N</w:t>
            </w:r>
            <w:r w:rsidR="00075E7C">
              <w:t>EC</w:t>
            </w:r>
            <w:r w:rsidRPr="00855BE4">
              <w:t xml:space="preserve"> provisions will be cascaded.</w:t>
            </w:r>
          </w:p>
        </w:tc>
        <w:tc>
          <w:tcPr>
            <w:tcW w:w="6379" w:type="dxa"/>
            <w:tcBorders>
              <w:top w:val="nil"/>
              <w:left w:val="nil"/>
              <w:bottom w:val="single" w:sz="8" w:space="0" w:color="000000"/>
              <w:right w:val="single" w:sz="8" w:space="0" w:color="000000"/>
            </w:tcBorders>
            <w:shd w:val="clear" w:color="auto" w:fill="FFC000"/>
          </w:tcPr>
          <w:p w14:paraId="38B39013" w14:textId="1DC29C0C" w:rsidR="00DF4DA0" w:rsidRDefault="00DF4DA0" w:rsidP="00DF4DA0">
            <w:pPr>
              <w:spacing w:after="160" w:line="259" w:lineRule="auto"/>
              <w:contextualSpacing w:val="0"/>
            </w:pPr>
            <w:r w:rsidRPr="00855BE4">
              <w:t>Submission provides extensive detailed information on all aspects of selection process and criteria, &amp; demonstrates how this will optimise cost &amp; quality in project delivery. Sample documentation (e.g. questionnaires) provided. Clear rationale for selection of contracting criteria.</w:t>
            </w:r>
          </w:p>
        </w:tc>
        <w:tc>
          <w:tcPr>
            <w:tcW w:w="2183" w:type="dxa"/>
            <w:shd w:val="clear" w:color="auto" w:fill="FFC000"/>
          </w:tcPr>
          <w:p w14:paraId="5BAAEA77" w14:textId="77777777" w:rsidR="00DF4DA0" w:rsidRDefault="00DF4DA0" w:rsidP="00DF4DA0">
            <w:pPr>
              <w:spacing w:after="160" w:line="259" w:lineRule="auto"/>
              <w:contextualSpacing w:val="0"/>
            </w:pPr>
            <w:r>
              <w:t>100</w:t>
            </w:r>
          </w:p>
        </w:tc>
      </w:tr>
      <w:tr w:rsidR="00DF4DA0" w14:paraId="4A685937" w14:textId="77777777" w:rsidTr="00AC017E">
        <w:trPr>
          <w:trHeight w:val="678"/>
        </w:trPr>
        <w:tc>
          <w:tcPr>
            <w:tcW w:w="5382" w:type="dxa"/>
            <w:vMerge/>
            <w:tcBorders>
              <w:bottom w:val="single" w:sz="4" w:space="0" w:color="000000"/>
            </w:tcBorders>
            <w:shd w:val="clear" w:color="auto" w:fill="CCFFCC"/>
          </w:tcPr>
          <w:p w14:paraId="40C3F57B" w14:textId="77777777" w:rsidR="00DF4DA0" w:rsidRDefault="00DF4DA0" w:rsidP="00DF4DA0">
            <w:pPr>
              <w:spacing w:after="160" w:line="259" w:lineRule="auto"/>
              <w:contextualSpacing w:val="0"/>
            </w:pPr>
          </w:p>
        </w:tc>
        <w:tc>
          <w:tcPr>
            <w:tcW w:w="6379" w:type="dxa"/>
            <w:tcBorders>
              <w:top w:val="nil"/>
              <w:left w:val="nil"/>
              <w:bottom w:val="single" w:sz="8" w:space="0" w:color="000000"/>
              <w:right w:val="single" w:sz="8" w:space="0" w:color="000000"/>
            </w:tcBorders>
            <w:shd w:val="clear" w:color="auto" w:fill="FFC000"/>
          </w:tcPr>
          <w:p w14:paraId="38AD379E" w14:textId="4DE92D09" w:rsidR="00DF4DA0" w:rsidRDefault="00DF4DA0" w:rsidP="00DF4DA0">
            <w:pPr>
              <w:spacing w:after="160" w:line="259" w:lineRule="auto"/>
              <w:contextualSpacing w:val="0"/>
            </w:pPr>
            <w:r w:rsidRPr="00855BE4">
              <w:t>Submission provides satisfactory detail on specific criteria that supply chain is selected on &amp; how cost &amp; quality will be optimised in project delivery. Explains contractual arrangements, how and why they were chosen and that they will use nec3 back to back arrangements</w:t>
            </w:r>
          </w:p>
        </w:tc>
        <w:tc>
          <w:tcPr>
            <w:tcW w:w="2183" w:type="dxa"/>
            <w:shd w:val="clear" w:color="auto" w:fill="FFC000"/>
          </w:tcPr>
          <w:p w14:paraId="683B6A42" w14:textId="77777777" w:rsidR="00DF4DA0" w:rsidRDefault="00DF4DA0" w:rsidP="00DF4DA0">
            <w:pPr>
              <w:spacing w:after="160" w:line="259" w:lineRule="auto"/>
              <w:contextualSpacing w:val="0"/>
            </w:pPr>
            <w:r>
              <w:t>80</w:t>
            </w:r>
          </w:p>
        </w:tc>
      </w:tr>
      <w:tr w:rsidR="00DF4DA0" w14:paraId="7B0DB3E6" w14:textId="77777777" w:rsidTr="00AC017E">
        <w:trPr>
          <w:trHeight w:val="942"/>
        </w:trPr>
        <w:tc>
          <w:tcPr>
            <w:tcW w:w="5382" w:type="dxa"/>
            <w:vMerge w:val="restart"/>
            <w:shd w:val="clear" w:color="auto" w:fill="D6E3BC" w:themeFill="accent3" w:themeFillTint="66"/>
          </w:tcPr>
          <w:p w14:paraId="41C743C1" w14:textId="71D21916" w:rsidR="001375D0" w:rsidRDefault="001375D0" w:rsidP="001375D0">
            <w:pPr>
              <w:spacing w:before="120"/>
              <w:ind w:right="57"/>
              <w:contextualSpacing w:val="0"/>
              <w:jc w:val="both"/>
              <w:rPr>
                <w:b/>
              </w:rPr>
            </w:pPr>
            <w:r>
              <w:rPr>
                <w:b/>
              </w:rPr>
              <w:t xml:space="preserve">SCK2 - Response guidance </w:t>
            </w:r>
          </w:p>
          <w:p w14:paraId="147F1264" w14:textId="77777777" w:rsidR="001375D0" w:rsidRDefault="001375D0" w:rsidP="001375D0">
            <w:pPr>
              <w:ind w:left="57" w:right="57"/>
              <w:contextualSpacing w:val="0"/>
              <w:jc w:val="both"/>
              <w:rPr>
                <w:b/>
              </w:rPr>
            </w:pPr>
          </w:p>
          <w:p w14:paraId="69F1408C" w14:textId="77777777" w:rsidR="001375D0" w:rsidRDefault="001375D0" w:rsidP="001375D0">
            <w:pPr>
              <w:ind w:left="57" w:right="57"/>
              <w:contextualSpacing w:val="0"/>
              <w:jc w:val="both"/>
              <w:rPr>
                <w:b/>
              </w:rPr>
            </w:pPr>
            <w:r>
              <w:rPr>
                <w:b/>
              </w:rPr>
              <w:t>All bidders must answer this question.</w:t>
            </w:r>
          </w:p>
          <w:p w14:paraId="674619DE" w14:textId="77777777" w:rsidR="001375D0" w:rsidRDefault="001375D0" w:rsidP="001375D0">
            <w:pPr>
              <w:ind w:left="57" w:right="57"/>
              <w:contextualSpacing w:val="0"/>
              <w:jc w:val="both"/>
              <w:rPr>
                <w:b/>
              </w:rPr>
            </w:pPr>
          </w:p>
          <w:p w14:paraId="075B3FC8" w14:textId="6A3D67D0" w:rsidR="001375D0" w:rsidRDefault="001375D0" w:rsidP="001375D0">
            <w:pPr>
              <w:ind w:left="57" w:right="57"/>
              <w:contextualSpacing w:val="0"/>
              <w:jc w:val="both"/>
              <w:rPr>
                <w:b/>
              </w:rPr>
            </w:pPr>
            <w:r w:rsidRPr="00DB4D01">
              <w:rPr>
                <w:b/>
              </w:rPr>
              <w:lastRenderedPageBreak/>
              <w:t xml:space="preserve">Maximum word count – </w:t>
            </w:r>
            <w:r>
              <w:rPr>
                <w:b/>
              </w:rPr>
              <w:t>4</w:t>
            </w:r>
            <w:r w:rsidRPr="00DB4D01">
              <w:rPr>
                <w:b/>
              </w:rPr>
              <w:t>,000 words</w:t>
            </w:r>
            <w:r w:rsidR="00C450F1">
              <w:rPr>
                <w:b/>
              </w:rPr>
              <w:t xml:space="preserve"> plus attachments</w:t>
            </w:r>
            <w:r w:rsidRPr="00DB4D01">
              <w:rPr>
                <w:b/>
              </w:rPr>
              <w:t>.</w:t>
            </w:r>
          </w:p>
          <w:p w14:paraId="1DA54E2C" w14:textId="77777777" w:rsidR="001375D0" w:rsidRDefault="001375D0" w:rsidP="001375D0">
            <w:pPr>
              <w:ind w:left="57" w:right="57"/>
              <w:contextualSpacing w:val="0"/>
              <w:jc w:val="both"/>
              <w:rPr>
                <w:b/>
              </w:rPr>
            </w:pPr>
          </w:p>
          <w:p w14:paraId="1F37FEB9" w14:textId="0D41D471" w:rsidR="00DF4DA0" w:rsidRDefault="00DF4DA0" w:rsidP="00DF4DA0">
            <w:pPr>
              <w:tabs>
                <w:tab w:val="left" w:pos="1637"/>
              </w:tabs>
              <w:ind w:right="57"/>
            </w:pPr>
            <w:r w:rsidRPr="00855BE4">
              <w:t xml:space="preserve">In relation to your response at </w:t>
            </w:r>
            <w:r w:rsidR="00C450F1">
              <w:t>SOJ1</w:t>
            </w:r>
            <w:r w:rsidRPr="00855BE4">
              <w:t xml:space="preserve"> state how you will select the appropriate designers for individual projects in a way that will optimise cost and quality of the end product obtained by the client, and the contractual arrangements you will put in place with supply chain companies across all types of projects covered by the framework</w:t>
            </w:r>
          </w:p>
        </w:tc>
        <w:tc>
          <w:tcPr>
            <w:tcW w:w="6379" w:type="dxa"/>
            <w:tcBorders>
              <w:top w:val="nil"/>
              <w:left w:val="nil"/>
              <w:bottom w:val="single" w:sz="8" w:space="0" w:color="000000"/>
              <w:right w:val="single" w:sz="8" w:space="0" w:color="000000"/>
            </w:tcBorders>
            <w:shd w:val="clear" w:color="auto" w:fill="FFC000"/>
          </w:tcPr>
          <w:p w14:paraId="4233D1C7" w14:textId="05718059" w:rsidR="00DF4DA0" w:rsidRDefault="00DF4DA0" w:rsidP="00DF4DA0">
            <w:pPr>
              <w:spacing w:after="160" w:line="259" w:lineRule="auto"/>
              <w:contextualSpacing w:val="0"/>
            </w:pPr>
            <w:r w:rsidRPr="00855BE4">
              <w:lastRenderedPageBreak/>
              <w:t>Clearly demonstrates that formal selection process/processes (appropriate to function) which measures cost and quality will be put in place. Clearly explains contractual arrangements and that they will use nec3 back to back arrangements.</w:t>
            </w:r>
          </w:p>
        </w:tc>
        <w:tc>
          <w:tcPr>
            <w:tcW w:w="2183" w:type="dxa"/>
            <w:shd w:val="clear" w:color="auto" w:fill="FFC000"/>
          </w:tcPr>
          <w:p w14:paraId="59039F93" w14:textId="77777777" w:rsidR="00DF4DA0" w:rsidRDefault="00DF4DA0" w:rsidP="00DF4DA0">
            <w:pPr>
              <w:spacing w:after="160" w:line="259" w:lineRule="auto"/>
              <w:contextualSpacing w:val="0"/>
            </w:pPr>
            <w:r>
              <w:t>60</w:t>
            </w:r>
          </w:p>
        </w:tc>
      </w:tr>
      <w:tr w:rsidR="00DF4DA0" w14:paraId="61E29553" w14:textId="77777777" w:rsidTr="00AC017E">
        <w:trPr>
          <w:trHeight w:val="2491"/>
        </w:trPr>
        <w:tc>
          <w:tcPr>
            <w:tcW w:w="5382" w:type="dxa"/>
            <w:vMerge/>
            <w:shd w:val="clear" w:color="auto" w:fill="D6E3BC" w:themeFill="accent3" w:themeFillTint="66"/>
          </w:tcPr>
          <w:p w14:paraId="57BB752A" w14:textId="77777777" w:rsidR="00DF4DA0" w:rsidRDefault="00DF4DA0" w:rsidP="00DF4DA0">
            <w:pPr>
              <w:spacing w:after="160" w:line="259" w:lineRule="auto"/>
              <w:contextualSpacing w:val="0"/>
            </w:pPr>
          </w:p>
        </w:tc>
        <w:tc>
          <w:tcPr>
            <w:tcW w:w="6379" w:type="dxa"/>
            <w:tcBorders>
              <w:top w:val="nil"/>
              <w:left w:val="nil"/>
              <w:bottom w:val="single" w:sz="8" w:space="0" w:color="000000"/>
              <w:right w:val="single" w:sz="8" w:space="0" w:color="000000"/>
            </w:tcBorders>
            <w:shd w:val="clear" w:color="auto" w:fill="FFC000"/>
          </w:tcPr>
          <w:p w14:paraId="4D8ABAC7" w14:textId="6E559425" w:rsidR="00DF4DA0" w:rsidRDefault="00DF4DA0" w:rsidP="00DF4DA0">
            <w:pPr>
              <w:spacing w:after="160" w:line="259" w:lineRule="auto"/>
              <w:contextualSpacing w:val="0"/>
            </w:pPr>
            <w:r w:rsidRPr="00855BE4">
              <w:t xml:space="preserve">Either selection process or contractual arrangements not clearly demonstrated or both supplied but insufficiently adequate/robust selection process/arrangement.  Does not provide, or fails to demonstrate, how selection will optimise cost &amp; quality in project delivery  </w:t>
            </w:r>
          </w:p>
        </w:tc>
        <w:tc>
          <w:tcPr>
            <w:tcW w:w="2183" w:type="dxa"/>
            <w:shd w:val="clear" w:color="auto" w:fill="FFC000"/>
          </w:tcPr>
          <w:p w14:paraId="5E2C3B0F" w14:textId="77777777" w:rsidR="00DF4DA0" w:rsidRDefault="00DF4DA0" w:rsidP="00DF4DA0">
            <w:pPr>
              <w:spacing w:after="160" w:line="259" w:lineRule="auto"/>
              <w:contextualSpacing w:val="0"/>
            </w:pPr>
            <w:r>
              <w:t>20</w:t>
            </w:r>
          </w:p>
        </w:tc>
      </w:tr>
      <w:tr w:rsidR="00DF4DA0" w14:paraId="4EADBB51" w14:textId="77777777" w:rsidTr="00AC017E">
        <w:trPr>
          <w:trHeight w:val="125"/>
        </w:trPr>
        <w:tc>
          <w:tcPr>
            <w:tcW w:w="5382" w:type="dxa"/>
            <w:vMerge/>
            <w:shd w:val="clear" w:color="auto" w:fill="D6E3BC" w:themeFill="accent3" w:themeFillTint="66"/>
          </w:tcPr>
          <w:p w14:paraId="4C877A0D" w14:textId="77777777" w:rsidR="00DF4DA0" w:rsidRDefault="00DF4DA0" w:rsidP="00DF4DA0">
            <w:pPr>
              <w:spacing w:after="160" w:line="259" w:lineRule="auto"/>
              <w:contextualSpacing w:val="0"/>
            </w:pPr>
          </w:p>
        </w:tc>
        <w:tc>
          <w:tcPr>
            <w:tcW w:w="6379" w:type="dxa"/>
            <w:tcBorders>
              <w:top w:val="nil"/>
              <w:left w:val="nil"/>
              <w:bottom w:val="single" w:sz="8" w:space="0" w:color="000000"/>
              <w:right w:val="single" w:sz="8" w:space="0" w:color="000000"/>
            </w:tcBorders>
            <w:shd w:val="clear" w:color="auto" w:fill="FFC000"/>
          </w:tcPr>
          <w:p w14:paraId="046229F4" w14:textId="64214A06" w:rsidR="00DF4DA0" w:rsidRDefault="00DF4DA0" w:rsidP="00DF4DA0">
            <w:pPr>
              <w:spacing w:after="160" w:line="259" w:lineRule="auto"/>
              <w:contextualSpacing w:val="0"/>
            </w:pPr>
            <w:r w:rsidRPr="00855BE4">
              <w:t>Insufficient detail in all aspects to be an acceptable submission.</w:t>
            </w:r>
          </w:p>
        </w:tc>
        <w:tc>
          <w:tcPr>
            <w:tcW w:w="2183" w:type="dxa"/>
            <w:shd w:val="clear" w:color="auto" w:fill="FFC000"/>
          </w:tcPr>
          <w:p w14:paraId="44F03854" w14:textId="77777777" w:rsidR="00DF4DA0" w:rsidRDefault="00DF4DA0" w:rsidP="00DF4DA0">
            <w:pPr>
              <w:spacing w:after="160" w:line="259" w:lineRule="auto"/>
              <w:contextualSpacing w:val="0"/>
            </w:pPr>
            <w:r>
              <w:t>0</w:t>
            </w:r>
          </w:p>
        </w:tc>
      </w:tr>
    </w:tbl>
    <w:p w14:paraId="68DA3EE1" w14:textId="77777777" w:rsidR="00814849" w:rsidRDefault="00814849" w:rsidP="00814849">
      <w:pPr>
        <w:spacing w:after="240"/>
        <w:contextualSpacing w:val="0"/>
      </w:pPr>
      <w:r>
        <w:br w:type="page"/>
      </w:r>
      <w:bookmarkEnd w:id="7"/>
    </w:p>
    <w:p w14:paraId="2356EBA2" w14:textId="77777777" w:rsidR="00DF4DA0" w:rsidRDefault="00DF4DA0" w:rsidP="00DF4DA0"/>
    <w:tbl>
      <w:tblPr>
        <w:tblStyle w:val="TableGrid"/>
        <w:tblW w:w="0" w:type="auto"/>
        <w:tblLook w:val="04A0" w:firstRow="1" w:lastRow="0" w:firstColumn="1" w:lastColumn="0" w:noHBand="0" w:noVBand="1"/>
      </w:tblPr>
      <w:tblGrid>
        <w:gridCol w:w="5665"/>
        <w:gridCol w:w="6096"/>
        <w:gridCol w:w="2183"/>
      </w:tblGrid>
      <w:tr w:rsidR="00DF4DA0" w14:paraId="37195DE4" w14:textId="77777777" w:rsidTr="00D86923">
        <w:tc>
          <w:tcPr>
            <w:tcW w:w="13944" w:type="dxa"/>
            <w:gridSpan w:val="3"/>
            <w:shd w:val="clear" w:color="auto" w:fill="C6D9F1" w:themeFill="text2" w:themeFillTint="33"/>
          </w:tcPr>
          <w:p w14:paraId="589A6B75" w14:textId="70AA3778" w:rsidR="00DF4DA0" w:rsidRDefault="00DF4DA0" w:rsidP="00D86923">
            <w:pPr>
              <w:spacing w:after="160" w:line="259" w:lineRule="auto"/>
              <w:contextualSpacing w:val="0"/>
            </w:pPr>
            <w:r>
              <w:rPr>
                <w:b/>
              </w:rPr>
              <w:t xml:space="preserve">Section </w:t>
            </w:r>
            <w:r w:rsidR="00600D1B">
              <w:rPr>
                <w:b/>
              </w:rPr>
              <w:t>J</w:t>
            </w:r>
            <w:r>
              <w:rPr>
                <w:b/>
              </w:rPr>
              <w:t xml:space="preserve"> – Supply Chain Management (All Lots)</w:t>
            </w:r>
          </w:p>
        </w:tc>
      </w:tr>
      <w:tr w:rsidR="00DF4DA0" w14:paraId="399D9721" w14:textId="77777777" w:rsidTr="001375D0">
        <w:tc>
          <w:tcPr>
            <w:tcW w:w="5665" w:type="dxa"/>
            <w:shd w:val="clear" w:color="auto" w:fill="D9D9D9" w:themeFill="background1" w:themeFillShade="D9"/>
          </w:tcPr>
          <w:p w14:paraId="6333CD5E" w14:textId="365C53F6" w:rsidR="00DF4DA0" w:rsidRPr="00624A6F" w:rsidRDefault="001375D0" w:rsidP="00D86923">
            <w:pPr>
              <w:spacing w:after="160" w:line="259" w:lineRule="auto"/>
              <w:contextualSpacing w:val="0"/>
              <w:rPr>
                <w:strike/>
              </w:rPr>
            </w:pPr>
            <w:r>
              <w:rPr>
                <w:b/>
              </w:rPr>
              <w:t>SC</w:t>
            </w:r>
            <w:r w:rsidR="00600D1B">
              <w:rPr>
                <w:b/>
              </w:rPr>
              <w:t>J</w:t>
            </w:r>
            <w:r>
              <w:rPr>
                <w:b/>
              </w:rPr>
              <w:t xml:space="preserve">3 - </w:t>
            </w:r>
            <w:r w:rsidR="00DF4DA0" w:rsidRPr="00855BE4">
              <w:rPr>
                <w:b/>
              </w:rPr>
              <w:t xml:space="preserve">Supply Chain Selection and Monitoring - Construction </w:t>
            </w:r>
            <w:r w:rsidR="007E5FE4">
              <w:rPr>
                <w:b/>
              </w:rPr>
              <w:t xml:space="preserve">materials and equipment </w:t>
            </w:r>
            <w:r w:rsidR="00DF4DA0">
              <w:rPr>
                <w:b/>
              </w:rPr>
              <w:t>(All Lots)</w:t>
            </w:r>
            <w:r w:rsidR="00DF4DA0">
              <w:t xml:space="preserve"> </w:t>
            </w:r>
          </w:p>
        </w:tc>
        <w:tc>
          <w:tcPr>
            <w:tcW w:w="6096" w:type="dxa"/>
            <w:shd w:val="clear" w:color="auto" w:fill="FFC000"/>
          </w:tcPr>
          <w:p w14:paraId="555A6B4F" w14:textId="77777777" w:rsidR="00DF4DA0" w:rsidRDefault="00DF4DA0" w:rsidP="00D86923">
            <w:pPr>
              <w:spacing w:after="160" w:line="259" w:lineRule="auto"/>
              <w:contextualSpacing w:val="0"/>
            </w:pPr>
            <w:r>
              <w:rPr>
                <w:b/>
              </w:rPr>
              <w:t>Evaluation guidance</w:t>
            </w:r>
          </w:p>
        </w:tc>
        <w:tc>
          <w:tcPr>
            <w:tcW w:w="2183" w:type="dxa"/>
            <w:shd w:val="clear" w:color="auto" w:fill="FFC000"/>
          </w:tcPr>
          <w:p w14:paraId="08D39F94" w14:textId="77777777" w:rsidR="00DF4DA0" w:rsidRDefault="00DF4DA0" w:rsidP="00D86923">
            <w:pPr>
              <w:spacing w:after="160" w:line="259" w:lineRule="auto"/>
              <w:contextualSpacing w:val="0"/>
            </w:pPr>
            <w:r>
              <w:rPr>
                <w:b/>
              </w:rPr>
              <w:t>Marking scheme</w:t>
            </w:r>
          </w:p>
        </w:tc>
      </w:tr>
      <w:tr w:rsidR="00DF4DA0" w14:paraId="05EEDD7C" w14:textId="77777777" w:rsidTr="00AC017E">
        <w:trPr>
          <w:trHeight w:val="808"/>
        </w:trPr>
        <w:tc>
          <w:tcPr>
            <w:tcW w:w="5665" w:type="dxa"/>
            <w:vMerge w:val="restart"/>
            <w:tcBorders>
              <w:top w:val="nil"/>
              <w:left w:val="single" w:sz="8" w:space="0" w:color="000000"/>
              <w:bottom w:val="single" w:sz="8" w:space="0" w:color="000000"/>
              <w:right w:val="single" w:sz="8" w:space="0" w:color="000000"/>
            </w:tcBorders>
            <w:shd w:val="clear" w:color="auto" w:fill="auto"/>
          </w:tcPr>
          <w:p w14:paraId="20AB3E85" w14:textId="27C5B323" w:rsidR="001375D0" w:rsidRDefault="001375D0" w:rsidP="00DF4DA0">
            <w:pPr>
              <w:tabs>
                <w:tab w:val="left" w:pos="164"/>
              </w:tabs>
              <w:ind w:left="22" w:right="57"/>
              <w:contextualSpacing w:val="0"/>
              <w:jc w:val="both"/>
            </w:pPr>
            <w:r>
              <w:t>Requirement –</w:t>
            </w:r>
          </w:p>
          <w:p w14:paraId="5B18AE1A" w14:textId="77777777" w:rsidR="001375D0" w:rsidRDefault="001375D0" w:rsidP="00DF4DA0">
            <w:pPr>
              <w:tabs>
                <w:tab w:val="left" w:pos="164"/>
              </w:tabs>
              <w:ind w:left="22" w:right="57"/>
              <w:contextualSpacing w:val="0"/>
              <w:jc w:val="both"/>
            </w:pPr>
          </w:p>
          <w:p w14:paraId="6DBBA6D3" w14:textId="40008206" w:rsidR="00DF4DA0" w:rsidRDefault="00DF4DA0" w:rsidP="00DF4DA0">
            <w:pPr>
              <w:tabs>
                <w:tab w:val="left" w:pos="164"/>
              </w:tabs>
              <w:ind w:left="22" w:right="57"/>
              <w:contextualSpacing w:val="0"/>
              <w:jc w:val="both"/>
            </w:pPr>
            <w:r w:rsidRPr="00855BE4">
              <w:t xml:space="preserve">You should explain the processes you will utilise to ensure that </w:t>
            </w:r>
            <w:r w:rsidR="007E5FE4">
              <w:t xml:space="preserve">the construction materials and equipment used meets the required UK standards and </w:t>
            </w:r>
            <w:r w:rsidRPr="00855BE4">
              <w:t xml:space="preserve">level of service </w:t>
            </w:r>
            <w:r w:rsidR="007E5FE4">
              <w:t xml:space="preserve">in an overseas environment. </w:t>
            </w:r>
            <w:r w:rsidRPr="00855BE4">
              <w:t xml:space="preserve">You should also explain what arrangements will be in place with your supply chain and the extent to which </w:t>
            </w:r>
            <w:r w:rsidR="009B3944">
              <w:t>N</w:t>
            </w:r>
            <w:r w:rsidR="00075E7C">
              <w:t>EC</w:t>
            </w:r>
            <w:r w:rsidRPr="00855BE4">
              <w:t xml:space="preserve"> provisions will be cascaded</w:t>
            </w:r>
            <w:r w:rsidR="00504667">
              <w:t>.</w:t>
            </w:r>
          </w:p>
        </w:tc>
        <w:tc>
          <w:tcPr>
            <w:tcW w:w="6096" w:type="dxa"/>
            <w:tcBorders>
              <w:top w:val="nil"/>
              <w:left w:val="nil"/>
              <w:bottom w:val="single" w:sz="8" w:space="0" w:color="000000"/>
              <w:right w:val="single" w:sz="8" w:space="0" w:color="000000"/>
            </w:tcBorders>
            <w:shd w:val="clear" w:color="auto" w:fill="FFC000"/>
          </w:tcPr>
          <w:p w14:paraId="52FBE4B0" w14:textId="5C54DD5B" w:rsidR="00DF4DA0" w:rsidRDefault="00DF4DA0" w:rsidP="00DF4DA0">
            <w:pPr>
              <w:spacing w:after="160" w:line="259" w:lineRule="auto"/>
              <w:contextualSpacing w:val="0"/>
            </w:pPr>
            <w:r w:rsidRPr="00855BE4">
              <w:t>Submission provides extensive detailed information on all aspects of selection process and criteria &amp; demonstrates how this will optimise cost &amp; quality in project delivery. Clear rationale for selection of contracting criteria.</w:t>
            </w:r>
          </w:p>
        </w:tc>
        <w:tc>
          <w:tcPr>
            <w:tcW w:w="2183" w:type="dxa"/>
            <w:shd w:val="clear" w:color="auto" w:fill="FFC000"/>
          </w:tcPr>
          <w:p w14:paraId="24810D7B" w14:textId="77777777" w:rsidR="00DF4DA0" w:rsidRDefault="00DF4DA0" w:rsidP="00DF4DA0">
            <w:pPr>
              <w:spacing w:after="160" w:line="259" w:lineRule="auto"/>
              <w:contextualSpacing w:val="0"/>
            </w:pPr>
            <w:r>
              <w:t>100</w:t>
            </w:r>
          </w:p>
        </w:tc>
      </w:tr>
      <w:tr w:rsidR="00DF4DA0" w14:paraId="319CCE9D" w14:textId="77777777" w:rsidTr="00AC017E">
        <w:trPr>
          <w:trHeight w:val="678"/>
        </w:trPr>
        <w:tc>
          <w:tcPr>
            <w:tcW w:w="5665" w:type="dxa"/>
            <w:vMerge/>
            <w:tcBorders>
              <w:bottom w:val="single" w:sz="4" w:space="0" w:color="000000"/>
            </w:tcBorders>
            <w:shd w:val="clear" w:color="auto" w:fill="CCFFCC"/>
          </w:tcPr>
          <w:p w14:paraId="37B3A18F" w14:textId="77777777" w:rsidR="00DF4DA0" w:rsidRDefault="00DF4DA0" w:rsidP="00DF4DA0">
            <w:pPr>
              <w:spacing w:after="160" w:line="259" w:lineRule="auto"/>
              <w:contextualSpacing w:val="0"/>
            </w:pPr>
          </w:p>
        </w:tc>
        <w:tc>
          <w:tcPr>
            <w:tcW w:w="6096" w:type="dxa"/>
            <w:tcBorders>
              <w:top w:val="nil"/>
              <w:left w:val="nil"/>
              <w:bottom w:val="single" w:sz="8" w:space="0" w:color="000000"/>
              <w:right w:val="single" w:sz="8" w:space="0" w:color="000000"/>
            </w:tcBorders>
            <w:shd w:val="clear" w:color="auto" w:fill="FFC000"/>
          </w:tcPr>
          <w:p w14:paraId="0149B7AE" w14:textId="6C84E8C4" w:rsidR="00DF4DA0" w:rsidRDefault="00DF4DA0" w:rsidP="00DF4DA0">
            <w:pPr>
              <w:spacing w:after="160" w:line="259" w:lineRule="auto"/>
              <w:contextualSpacing w:val="0"/>
            </w:pPr>
            <w:r w:rsidRPr="008C7B4F">
              <w:t>Submission provides satisfactory detail on specific criteria that supply chain is selected on &amp; how cost &amp; quality will be optimised in project delivery.  Explains contractual arrangements, how and why they were chosen and that they will use nec3 back to back arrangements</w:t>
            </w:r>
          </w:p>
        </w:tc>
        <w:tc>
          <w:tcPr>
            <w:tcW w:w="2183" w:type="dxa"/>
            <w:shd w:val="clear" w:color="auto" w:fill="FFC000"/>
          </w:tcPr>
          <w:p w14:paraId="041841B1" w14:textId="77777777" w:rsidR="00DF4DA0" w:rsidRDefault="00DF4DA0" w:rsidP="00DF4DA0">
            <w:pPr>
              <w:spacing w:after="160" w:line="259" w:lineRule="auto"/>
              <w:contextualSpacing w:val="0"/>
            </w:pPr>
            <w:r>
              <w:t>80</w:t>
            </w:r>
          </w:p>
        </w:tc>
      </w:tr>
      <w:tr w:rsidR="00DF4DA0" w14:paraId="0B0CB345" w14:textId="77777777" w:rsidTr="00AC017E">
        <w:trPr>
          <w:trHeight w:val="942"/>
        </w:trPr>
        <w:tc>
          <w:tcPr>
            <w:tcW w:w="5665" w:type="dxa"/>
            <w:vMerge w:val="restart"/>
            <w:shd w:val="clear" w:color="auto" w:fill="D6E3BC" w:themeFill="accent3" w:themeFillTint="66"/>
          </w:tcPr>
          <w:p w14:paraId="653247F0" w14:textId="2345FB17" w:rsidR="001375D0" w:rsidRDefault="001375D0" w:rsidP="001375D0">
            <w:pPr>
              <w:spacing w:before="120"/>
              <w:ind w:right="57"/>
              <w:contextualSpacing w:val="0"/>
              <w:jc w:val="both"/>
              <w:rPr>
                <w:b/>
              </w:rPr>
            </w:pPr>
            <w:r>
              <w:rPr>
                <w:b/>
              </w:rPr>
              <w:t>SC</w:t>
            </w:r>
            <w:r w:rsidR="00600D1B">
              <w:rPr>
                <w:b/>
              </w:rPr>
              <w:t>J</w:t>
            </w:r>
            <w:r>
              <w:rPr>
                <w:b/>
              </w:rPr>
              <w:t xml:space="preserve">3 - Response guidance </w:t>
            </w:r>
          </w:p>
          <w:p w14:paraId="54FEBE45" w14:textId="77777777" w:rsidR="001375D0" w:rsidRDefault="001375D0" w:rsidP="001375D0">
            <w:pPr>
              <w:ind w:left="57" w:right="57"/>
              <w:contextualSpacing w:val="0"/>
              <w:jc w:val="both"/>
              <w:rPr>
                <w:b/>
              </w:rPr>
            </w:pPr>
          </w:p>
          <w:p w14:paraId="4BD62F1D" w14:textId="77777777" w:rsidR="001375D0" w:rsidRDefault="001375D0" w:rsidP="001375D0">
            <w:pPr>
              <w:ind w:left="57" w:right="57"/>
              <w:contextualSpacing w:val="0"/>
              <w:jc w:val="both"/>
              <w:rPr>
                <w:b/>
              </w:rPr>
            </w:pPr>
            <w:r>
              <w:rPr>
                <w:b/>
              </w:rPr>
              <w:t>All bidders must answer this question.</w:t>
            </w:r>
          </w:p>
          <w:p w14:paraId="72DA4166" w14:textId="77777777" w:rsidR="001375D0" w:rsidRDefault="001375D0" w:rsidP="001375D0">
            <w:pPr>
              <w:ind w:left="57" w:right="57"/>
              <w:contextualSpacing w:val="0"/>
              <w:jc w:val="both"/>
              <w:rPr>
                <w:b/>
              </w:rPr>
            </w:pPr>
          </w:p>
          <w:p w14:paraId="3A0BEC67" w14:textId="48744FE4" w:rsidR="001375D0" w:rsidRDefault="001375D0" w:rsidP="001375D0">
            <w:pPr>
              <w:ind w:left="57" w:right="57"/>
              <w:contextualSpacing w:val="0"/>
              <w:jc w:val="both"/>
              <w:rPr>
                <w:b/>
              </w:rPr>
            </w:pPr>
            <w:r w:rsidRPr="00DB4D01">
              <w:rPr>
                <w:b/>
              </w:rPr>
              <w:t xml:space="preserve">Maximum word count – </w:t>
            </w:r>
            <w:r>
              <w:rPr>
                <w:b/>
              </w:rPr>
              <w:t>4</w:t>
            </w:r>
            <w:r w:rsidRPr="00DB4D01">
              <w:rPr>
                <w:b/>
              </w:rPr>
              <w:t>,000 words</w:t>
            </w:r>
            <w:r w:rsidR="00C450F1">
              <w:rPr>
                <w:b/>
              </w:rPr>
              <w:t xml:space="preserve"> plus attachments</w:t>
            </w:r>
            <w:r w:rsidRPr="00DB4D01">
              <w:rPr>
                <w:b/>
              </w:rPr>
              <w:t>.</w:t>
            </w:r>
          </w:p>
          <w:p w14:paraId="19F9DB9A" w14:textId="77777777" w:rsidR="001375D0" w:rsidRDefault="001375D0" w:rsidP="001375D0">
            <w:pPr>
              <w:ind w:left="57" w:right="57"/>
              <w:contextualSpacing w:val="0"/>
              <w:jc w:val="both"/>
              <w:rPr>
                <w:b/>
              </w:rPr>
            </w:pPr>
          </w:p>
          <w:p w14:paraId="67AF1B8E" w14:textId="7AF4B9CC" w:rsidR="00DF4DA0" w:rsidRDefault="00DF4DA0" w:rsidP="00DF4DA0">
            <w:pPr>
              <w:tabs>
                <w:tab w:val="left" w:pos="1637"/>
              </w:tabs>
              <w:ind w:right="57"/>
            </w:pPr>
            <w:r w:rsidRPr="00855BE4">
              <w:t xml:space="preserve">In relation to your response at </w:t>
            </w:r>
            <w:r w:rsidR="007E5FE4">
              <w:t>GCF2</w:t>
            </w:r>
            <w:r w:rsidRPr="00855BE4">
              <w:t xml:space="preserve">, state how you will select the appropriate </w:t>
            </w:r>
            <w:r w:rsidR="007E5FE4">
              <w:t>materials and equipment suppliers</w:t>
            </w:r>
            <w:r w:rsidRPr="00855BE4">
              <w:t xml:space="preserve"> for individual projects in a way that will optimise cost and quality of the end product obtained </w:t>
            </w:r>
            <w:r w:rsidR="007E5FE4">
              <w:t xml:space="preserve">for </w:t>
            </w:r>
            <w:r w:rsidRPr="00855BE4">
              <w:t xml:space="preserve">the </w:t>
            </w:r>
            <w:r w:rsidR="007E5FE4">
              <w:t>Authority</w:t>
            </w:r>
            <w:r w:rsidRPr="00855BE4">
              <w:t>, and the contractual arrangements you will put in place with supply chain companies across all types of projects covered by the framework</w:t>
            </w:r>
          </w:p>
        </w:tc>
        <w:tc>
          <w:tcPr>
            <w:tcW w:w="6096" w:type="dxa"/>
            <w:tcBorders>
              <w:top w:val="nil"/>
              <w:left w:val="nil"/>
              <w:bottom w:val="single" w:sz="8" w:space="0" w:color="000000"/>
              <w:right w:val="single" w:sz="8" w:space="0" w:color="000000"/>
            </w:tcBorders>
            <w:shd w:val="clear" w:color="auto" w:fill="FFC000"/>
          </w:tcPr>
          <w:p w14:paraId="43C1122E" w14:textId="2C491478" w:rsidR="00DF4DA0" w:rsidRDefault="00DF4DA0" w:rsidP="00DF4DA0">
            <w:pPr>
              <w:spacing w:after="160" w:line="259" w:lineRule="auto"/>
              <w:contextualSpacing w:val="0"/>
            </w:pPr>
            <w:r w:rsidRPr="008C7B4F">
              <w:t>Clearly demonstrates that formal selection process/processes (appropriate to function) which measures cost and quality will be put in place. Clearly explains contractual arrangements and that they will use nec3 back to back arrangements.</w:t>
            </w:r>
          </w:p>
        </w:tc>
        <w:tc>
          <w:tcPr>
            <w:tcW w:w="2183" w:type="dxa"/>
            <w:shd w:val="clear" w:color="auto" w:fill="FFC000"/>
          </w:tcPr>
          <w:p w14:paraId="60E34CF8" w14:textId="77777777" w:rsidR="00DF4DA0" w:rsidRDefault="00DF4DA0" w:rsidP="00DF4DA0">
            <w:pPr>
              <w:spacing w:after="160" w:line="259" w:lineRule="auto"/>
              <w:contextualSpacing w:val="0"/>
            </w:pPr>
            <w:r>
              <w:t>60</w:t>
            </w:r>
          </w:p>
        </w:tc>
      </w:tr>
      <w:tr w:rsidR="00DF4DA0" w14:paraId="4575228F" w14:textId="77777777" w:rsidTr="00AC017E">
        <w:trPr>
          <w:trHeight w:val="2491"/>
        </w:trPr>
        <w:tc>
          <w:tcPr>
            <w:tcW w:w="5665" w:type="dxa"/>
            <w:vMerge/>
            <w:shd w:val="clear" w:color="auto" w:fill="D6E3BC" w:themeFill="accent3" w:themeFillTint="66"/>
          </w:tcPr>
          <w:p w14:paraId="01460422" w14:textId="77777777" w:rsidR="00DF4DA0" w:rsidRDefault="00DF4DA0" w:rsidP="00DF4DA0">
            <w:pPr>
              <w:spacing w:after="160" w:line="259" w:lineRule="auto"/>
              <w:contextualSpacing w:val="0"/>
            </w:pPr>
          </w:p>
        </w:tc>
        <w:tc>
          <w:tcPr>
            <w:tcW w:w="6096" w:type="dxa"/>
            <w:tcBorders>
              <w:top w:val="nil"/>
              <w:left w:val="nil"/>
              <w:bottom w:val="single" w:sz="8" w:space="0" w:color="000000"/>
              <w:right w:val="single" w:sz="8" w:space="0" w:color="000000"/>
            </w:tcBorders>
            <w:shd w:val="clear" w:color="auto" w:fill="FFC000"/>
          </w:tcPr>
          <w:p w14:paraId="76194A50" w14:textId="29B55B4E" w:rsidR="00DF4DA0" w:rsidRDefault="00DF4DA0" w:rsidP="00DF4DA0">
            <w:pPr>
              <w:spacing w:after="160" w:line="259" w:lineRule="auto"/>
              <w:contextualSpacing w:val="0"/>
            </w:pPr>
            <w:r w:rsidRPr="00855BE4">
              <w:t xml:space="preserve"> </w:t>
            </w:r>
            <w:r w:rsidRPr="008C7B4F">
              <w:t xml:space="preserve">Either selection process or contractual arrangements not clearly demonstrated or both supplied but insufficiently adequate/robust selection process/arrangement.  Does not provide, or fails to demonstrate, how selection will optimise cost &amp; quality in project delivery  </w:t>
            </w:r>
          </w:p>
        </w:tc>
        <w:tc>
          <w:tcPr>
            <w:tcW w:w="2183" w:type="dxa"/>
            <w:shd w:val="clear" w:color="auto" w:fill="FFC000"/>
          </w:tcPr>
          <w:p w14:paraId="4344E795" w14:textId="77777777" w:rsidR="00DF4DA0" w:rsidRDefault="00DF4DA0" w:rsidP="00DF4DA0">
            <w:pPr>
              <w:spacing w:after="160" w:line="259" w:lineRule="auto"/>
              <w:contextualSpacing w:val="0"/>
            </w:pPr>
            <w:r>
              <w:t>20</w:t>
            </w:r>
          </w:p>
        </w:tc>
      </w:tr>
      <w:tr w:rsidR="00DF4DA0" w14:paraId="1D652867" w14:textId="77777777" w:rsidTr="00AC017E">
        <w:trPr>
          <w:trHeight w:val="125"/>
        </w:trPr>
        <w:tc>
          <w:tcPr>
            <w:tcW w:w="5665" w:type="dxa"/>
            <w:vMerge/>
            <w:shd w:val="clear" w:color="auto" w:fill="D6E3BC" w:themeFill="accent3" w:themeFillTint="66"/>
          </w:tcPr>
          <w:p w14:paraId="39BBA336" w14:textId="77777777" w:rsidR="00DF4DA0" w:rsidRDefault="00DF4DA0" w:rsidP="00DF4DA0">
            <w:pPr>
              <w:spacing w:after="160" w:line="259" w:lineRule="auto"/>
              <w:contextualSpacing w:val="0"/>
            </w:pPr>
          </w:p>
        </w:tc>
        <w:tc>
          <w:tcPr>
            <w:tcW w:w="6096" w:type="dxa"/>
            <w:tcBorders>
              <w:top w:val="nil"/>
              <w:left w:val="nil"/>
              <w:bottom w:val="single" w:sz="8" w:space="0" w:color="000000"/>
              <w:right w:val="single" w:sz="8" w:space="0" w:color="000000"/>
            </w:tcBorders>
            <w:shd w:val="clear" w:color="auto" w:fill="FFC000"/>
          </w:tcPr>
          <w:p w14:paraId="6E713198" w14:textId="1EC293E5" w:rsidR="00DF4DA0" w:rsidRDefault="00DF4DA0" w:rsidP="00DF4DA0">
            <w:pPr>
              <w:spacing w:after="160" w:line="259" w:lineRule="auto"/>
              <w:contextualSpacing w:val="0"/>
            </w:pPr>
            <w:r w:rsidRPr="008C7B4F">
              <w:t>Insufficient detail in all aspects to be an acceptable submission.</w:t>
            </w:r>
          </w:p>
        </w:tc>
        <w:tc>
          <w:tcPr>
            <w:tcW w:w="2183" w:type="dxa"/>
            <w:shd w:val="clear" w:color="auto" w:fill="FFC000"/>
          </w:tcPr>
          <w:p w14:paraId="07889267" w14:textId="77777777" w:rsidR="00DF4DA0" w:rsidRDefault="00DF4DA0" w:rsidP="00DF4DA0">
            <w:pPr>
              <w:spacing w:after="160" w:line="259" w:lineRule="auto"/>
              <w:contextualSpacing w:val="0"/>
            </w:pPr>
            <w:r>
              <w:t>0</w:t>
            </w:r>
          </w:p>
        </w:tc>
      </w:tr>
    </w:tbl>
    <w:p w14:paraId="50E4EE43" w14:textId="4CCBA69F" w:rsidR="00814849" w:rsidRDefault="00DF4DA0" w:rsidP="00814849">
      <w:pPr>
        <w:spacing w:after="240"/>
        <w:contextualSpacing w:val="0"/>
      </w:pPr>
      <w:r>
        <w:br w:type="page"/>
      </w:r>
    </w:p>
    <w:p w14:paraId="7B94EA2D" w14:textId="77777777" w:rsidR="00DF4DA0" w:rsidRDefault="00DF4DA0" w:rsidP="00DF4DA0"/>
    <w:tbl>
      <w:tblPr>
        <w:tblStyle w:val="TableGrid"/>
        <w:tblW w:w="0" w:type="auto"/>
        <w:tblLook w:val="04A0" w:firstRow="1" w:lastRow="0" w:firstColumn="1" w:lastColumn="0" w:noHBand="0" w:noVBand="1"/>
      </w:tblPr>
      <w:tblGrid>
        <w:gridCol w:w="5098"/>
        <w:gridCol w:w="6663"/>
        <w:gridCol w:w="2183"/>
      </w:tblGrid>
      <w:tr w:rsidR="00DF4DA0" w14:paraId="6D3B5E09" w14:textId="77777777" w:rsidTr="00D86923">
        <w:tc>
          <w:tcPr>
            <w:tcW w:w="13944" w:type="dxa"/>
            <w:gridSpan w:val="3"/>
            <w:shd w:val="clear" w:color="auto" w:fill="C6D9F1" w:themeFill="text2" w:themeFillTint="33"/>
          </w:tcPr>
          <w:p w14:paraId="1AE8BA2F" w14:textId="1D680F74" w:rsidR="00DF4DA0" w:rsidRDefault="00DF4DA0" w:rsidP="00D86923">
            <w:pPr>
              <w:spacing w:after="160" w:line="259" w:lineRule="auto"/>
              <w:contextualSpacing w:val="0"/>
            </w:pPr>
            <w:r>
              <w:rPr>
                <w:b/>
              </w:rPr>
              <w:t xml:space="preserve">Section </w:t>
            </w:r>
            <w:r w:rsidR="00600D1B">
              <w:rPr>
                <w:b/>
              </w:rPr>
              <w:t>J</w:t>
            </w:r>
            <w:r>
              <w:rPr>
                <w:b/>
              </w:rPr>
              <w:t>– Supply Chain Management (All Lots)</w:t>
            </w:r>
          </w:p>
        </w:tc>
      </w:tr>
      <w:tr w:rsidR="00DF4DA0" w14:paraId="40EE0F03" w14:textId="77777777" w:rsidTr="001375D0">
        <w:tc>
          <w:tcPr>
            <w:tcW w:w="5098" w:type="dxa"/>
            <w:shd w:val="clear" w:color="auto" w:fill="D9D9D9" w:themeFill="background1" w:themeFillShade="D9"/>
          </w:tcPr>
          <w:p w14:paraId="19936B9E" w14:textId="07F3DBB1" w:rsidR="00DF4DA0" w:rsidRPr="00624A6F" w:rsidRDefault="001375D0" w:rsidP="00D86923">
            <w:pPr>
              <w:spacing w:after="160" w:line="259" w:lineRule="auto"/>
              <w:contextualSpacing w:val="0"/>
              <w:rPr>
                <w:strike/>
              </w:rPr>
            </w:pPr>
            <w:r>
              <w:rPr>
                <w:b/>
              </w:rPr>
              <w:t>SC</w:t>
            </w:r>
            <w:r w:rsidR="00600D1B">
              <w:rPr>
                <w:b/>
              </w:rPr>
              <w:t>J</w:t>
            </w:r>
            <w:r>
              <w:rPr>
                <w:b/>
              </w:rPr>
              <w:t xml:space="preserve">4 - </w:t>
            </w:r>
            <w:r w:rsidR="00DF4DA0" w:rsidRPr="00855BE4">
              <w:rPr>
                <w:b/>
              </w:rPr>
              <w:t xml:space="preserve">Supply Chain Selection and Monitoring - </w:t>
            </w:r>
            <w:r w:rsidR="00DF4DA0">
              <w:rPr>
                <w:b/>
              </w:rPr>
              <w:t>Performance</w:t>
            </w:r>
            <w:r w:rsidR="00DF4DA0" w:rsidRPr="00855BE4">
              <w:rPr>
                <w:b/>
              </w:rPr>
              <w:t xml:space="preserve"> </w:t>
            </w:r>
            <w:r w:rsidR="00DF4DA0">
              <w:rPr>
                <w:b/>
              </w:rPr>
              <w:t>(All Lots)</w:t>
            </w:r>
            <w:r w:rsidR="00DF4DA0">
              <w:t xml:space="preserve"> </w:t>
            </w:r>
          </w:p>
        </w:tc>
        <w:tc>
          <w:tcPr>
            <w:tcW w:w="6663" w:type="dxa"/>
            <w:shd w:val="clear" w:color="auto" w:fill="FFC000"/>
          </w:tcPr>
          <w:p w14:paraId="4794590D" w14:textId="77777777" w:rsidR="00DF4DA0" w:rsidRDefault="00DF4DA0" w:rsidP="00D86923">
            <w:pPr>
              <w:spacing w:after="160" w:line="259" w:lineRule="auto"/>
              <w:contextualSpacing w:val="0"/>
            </w:pPr>
            <w:r>
              <w:rPr>
                <w:b/>
              </w:rPr>
              <w:t>Evaluation guidance</w:t>
            </w:r>
          </w:p>
        </w:tc>
        <w:tc>
          <w:tcPr>
            <w:tcW w:w="2183" w:type="dxa"/>
            <w:shd w:val="clear" w:color="auto" w:fill="FFC000"/>
          </w:tcPr>
          <w:p w14:paraId="21291A98" w14:textId="77777777" w:rsidR="00DF4DA0" w:rsidRDefault="00DF4DA0" w:rsidP="00D86923">
            <w:pPr>
              <w:spacing w:after="160" w:line="259" w:lineRule="auto"/>
              <w:contextualSpacing w:val="0"/>
            </w:pPr>
            <w:r>
              <w:rPr>
                <w:b/>
              </w:rPr>
              <w:t>Marking scheme</w:t>
            </w:r>
          </w:p>
        </w:tc>
      </w:tr>
      <w:tr w:rsidR="00DF4DA0" w14:paraId="57CF7904" w14:textId="77777777" w:rsidTr="00AC017E">
        <w:trPr>
          <w:trHeight w:val="808"/>
        </w:trPr>
        <w:tc>
          <w:tcPr>
            <w:tcW w:w="5098" w:type="dxa"/>
            <w:vMerge w:val="restart"/>
            <w:tcBorders>
              <w:top w:val="nil"/>
              <w:left w:val="single" w:sz="8" w:space="0" w:color="000000"/>
              <w:bottom w:val="single" w:sz="8" w:space="0" w:color="000000"/>
              <w:right w:val="single" w:sz="8" w:space="0" w:color="000000"/>
            </w:tcBorders>
            <w:shd w:val="clear" w:color="auto" w:fill="auto"/>
          </w:tcPr>
          <w:p w14:paraId="7F539F04" w14:textId="482DFDEB" w:rsidR="001375D0" w:rsidRDefault="001375D0" w:rsidP="00DF4DA0">
            <w:pPr>
              <w:tabs>
                <w:tab w:val="left" w:pos="164"/>
              </w:tabs>
              <w:ind w:left="22" w:right="57"/>
              <w:contextualSpacing w:val="0"/>
              <w:jc w:val="both"/>
            </w:pPr>
            <w:r>
              <w:t xml:space="preserve">Requirements – </w:t>
            </w:r>
          </w:p>
          <w:p w14:paraId="015A56C4" w14:textId="77777777" w:rsidR="001375D0" w:rsidRDefault="001375D0" w:rsidP="00DF4DA0">
            <w:pPr>
              <w:tabs>
                <w:tab w:val="left" w:pos="164"/>
              </w:tabs>
              <w:ind w:left="22" w:right="57"/>
              <w:contextualSpacing w:val="0"/>
              <w:jc w:val="both"/>
            </w:pPr>
          </w:p>
          <w:p w14:paraId="07C2BF1C" w14:textId="6E88EB08" w:rsidR="00DF4DA0" w:rsidRDefault="00DF4DA0" w:rsidP="00DF4DA0">
            <w:pPr>
              <w:tabs>
                <w:tab w:val="left" w:pos="164"/>
              </w:tabs>
              <w:ind w:left="22" w:right="57"/>
              <w:contextualSpacing w:val="0"/>
              <w:jc w:val="both"/>
            </w:pPr>
            <w:r w:rsidRPr="008C7B4F">
              <w:t>Evaluators will consider any formal processes you plan to utilise in order to fulfil this function, together with any ways in which you and your suppliers plan to communicate in respect of this and your proposals for the framework. Say how you will incentiv</w:t>
            </w:r>
            <w:r w:rsidR="00504667">
              <w:t>ise</w:t>
            </w:r>
            <w:r w:rsidRPr="008C7B4F">
              <w:t xml:space="preserve"> the supply chain to optimise cost, quality and time.</w:t>
            </w:r>
          </w:p>
        </w:tc>
        <w:tc>
          <w:tcPr>
            <w:tcW w:w="6663" w:type="dxa"/>
            <w:tcBorders>
              <w:top w:val="nil"/>
              <w:left w:val="nil"/>
              <w:bottom w:val="single" w:sz="8" w:space="0" w:color="000000"/>
              <w:right w:val="single" w:sz="8" w:space="0" w:color="000000"/>
            </w:tcBorders>
            <w:shd w:val="clear" w:color="auto" w:fill="FFC000"/>
          </w:tcPr>
          <w:p w14:paraId="552A408E" w14:textId="6590EDD7" w:rsidR="00DF4DA0" w:rsidRDefault="00DF4DA0" w:rsidP="00DF4DA0">
            <w:pPr>
              <w:spacing w:after="160" w:line="259" w:lineRule="auto"/>
              <w:contextualSpacing w:val="0"/>
            </w:pPr>
            <w:r w:rsidRPr="008C7B4F">
              <w:t>Submission provides extensive detailed information on performance measures &amp; the process for performance monitoring and associated communication strategies. Examples of documentation provided.</w:t>
            </w:r>
          </w:p>
        </w:tc>
        <w:tc>
          <w:tcPr>
            <w:tcW w:w="2183" w:type="dxa"/>
            <w:shd w:val="clear" w:color="auto" w:fill="FFC000"/>
          </w:tcPr>
          <w:p w14:paraId="50FB67F1" w14:textId="77777777" w:rsidR="00DF4DA0" w:rsidRDefault="00DF4DA0" w:rsidP="00DF4DA0">
            <w:pPr>
              <w:spacing w:after="160" w:line="259" w:lineRule="auto"/>
              <w:contextualSpacing w:val="0"/>
            </w:pPr>
            <w:r>
              <w:t>100</w:t>
            </w:r>
          </w:p>
        </w:tc>
      </w:tr>
      <w:tr w:rsidR="00DF4DA0" w14:paraId="7177EFC6" w14:textId="77777777" w:rsidTr="00AC017E">
        <w:trPr>
          <w:trHeight w:val="678"/>
        </w:trPr>
        <w:tc>
          <w:tcPr>
            <w:tcW w:w="5098" w:type="dxa"/>
            <w:vMerge/>
            <w:tcBorders>
              <w:bottom w:val="single" w:sz="4" w:space="0" w:color="000000"/>
            </w:tcBorders>
            <w:shd w:val="clear" w:color="auto" w:fill="CCFFCC"/>
          </w:tcPr>
          <w:p w14:paraId="4D6280F1" w14:textId="77777777" w:rsidR="00DF4DA0" w:rsidRDefault="00DF4DA0" w:rsidP="00DF4DA0">
            <w:pPr>
              <w:spacing w:after="160" w:line="259" w:lineRule="auto"/>
              <w:contextualSpacing w:val="0"/>
            </w:pPr>
          </w:p>
        </w:tc>
        <w:tc>
          <w:tcPr>
            <w:tcW w:w="6663" w:type="dxa"/>
            <w:tcBorders>
              <w:top w:val="nil"/>
              <w:left w:val="nil"/>
              <w:bottom w:val="single" w:sz="8" w:space="0" w:color="000000"/>
              <w:right w:val="single" w:sz="8" w:space="0" w:color="000000"/>
            </w:tcBorders>
            <w:shd w:val="clear" w:color="auto" w:fill="FFC000"/>
          </w:tcPr>
          <w:p w14:paraId="56F98C5E" w14:textId="59389A27" w:rsidR="00DF4DA0" w:rsidRDefault="00DF4DA0" w:rsidP="00DF4DA0">
            <w:pPr>
              <w:spacing w:after="160" w:line="259" w:lineRule="auto"/>
              <w:contextualSpacing w:val="0"/>
            </w:pPr>
            <w:r w:rsidRPr="008C7B4F">
              <w:t>Submission provides satisfactory detail on specific performance measures &amp; monitoring criteria and associated communication strategies.</w:t>
            </w:r>
          </w:p>
        </w:tc>
        <w:tc>
          <w:tcPr>
            <w:tcW w:w="2183" w:type="dxa"/>
            <w:shd w:val="clear" w:color="auto" w:fill="FFC000"/>
          </w:tcPr>
          <w:p w14:paraId="3E8AE4CA" w14:textId="77777777" w:rsidR="00DF4DA0" w:rsidRDefault="00DF4DA0" w:rsidP="00DF4DA0">
            <w:pPr>
              <w:spacing w:after="160" w:line="259" w:lineRule="auto"/>
              <w:contextualSpacing w:val="0"/>
            </w:pPr>
            <w:r>
              <w:t>80</w:t>
            </w:r>
          </w:p>
        </w:tc>
      </w:tr>
      <w:tr w:rsidR="00DF4DA0" w14:paraId="30D71C43" w14:textId="77777777" w:rsidTr="00AC017E">
        <w:trPr>
          <w:trHeight w:val="942"/>
        </w:trPr>
        <w:tc>
          <w:tcPr>
            <w:tcW w:w="5098" w:type="dxa"/>
            <w:vMerge w:val="restart"/>
            <w:shd w:val="clear" w:color="auto" w:fill="D6E3BC" w:themeFill="accent3" w:themeFillTint="66"/>
          </w:tcPr>
          <w:p w14:paraId="457E51DB" w14:textId="7A19E887" w:rsidR="001375D0" w:rsidRDefault="001375D0" w:rsidP="001375D0">
            <w:pPr>
              <w:spacing w:before="120"/>
              <w:ind w:right="57"/>
              <w:contextualSpacing w:val="0"/>
              <w:jc w:val="both"/>
              <w:rPr>
                <w:b/>
              </w:rPr>
            </w:pPr>
            <w:r>
              <w:rPr>
                <w:b/>
              </w:rPr>
              <w:t>SC</w:t>
            </w:r>
            <w:r w:rsidR="00600D1B">
              <w:rPr>
                <w:b/>
              </w:rPr>
              <w:t>J</w:t>
            </w:r>
            <w:r>
              <w:rPr>
                <w:b/>
              </w:rPr>
              <w:t xml:space="preserve">4 - Response guidance </w:t>
            </w:r>
          </w:p>
          <w:p w14:paraId="1A170897" w14:textId="77777777" w:rsidR="001375D0" w:rsidRDefault="001375D0" w:rsidP="001375D0">
            <w:pPr>
              <w:ind w:left="57" w:right="57"/>
              <w:contextualSpacing w:val="0"/>
              <w:jc w:val="both"/>
              <w:rPr>
                <w:b/>
              </w:rPr>
            </w:pPr>
          </w:p>
          <w:p w14:paraId="00B14E05" w14:textId="77777777" w:rsidR="001375D0" w:rsidRDefault="001375D0" w:rsidP="001375D0">
            <w:pPr>
              <w:ind w:left="57" w:right="57"/>
              <w:contextualSpacing w:val="0"/>
              <w:jc w:val="both"/>
              <w:rPr>
                <w:b/>
              </w:rPr>
            </w:pPr>
            <w:r>
              <w:rPr>
                <w:b/>
              </w:rPr>
              <w:t>All bidders must answer this question.</w:t>
            </w:r>
          </w:p>
          <w:p w14:paraId="2D0ABC08" w14:textId="77777777" w:rsidR="001375D0" w:rsidRDefault="001375D0" w:rsidP="001375D0">
            <w:pPr>
              <w:ind w:left="57" w:right="57"/>
              <w:contextualSpacing w:val="0"/>
              <w:jc w:val="both"/>
              <w:rPr>
                <w:b/>
              </w:rPr>
            </w:pPr>
          </w:p>
          <w:p w14:paraId="0FDC4AD0" w14:textId="53E6838F" w:rsidR="001375D0" w:rsidRDefault="001375D0" w:rsidP="001375D0">
            <w:pPr>
              <w:ind w:left="57" w:right="57"/>
              <w:contextualSpacing w:val="0"/>
              <w:jc w:val="both"/>
              <w:rPr>
                <w:b/>
              </w:rPr>
            </w:pPr>
            <w:r w:rsidRPr="00DB4D01">
              <w:rPr>
                <w:b/>
              </w:rPr>
              <w:t xml:space="preserve">Maximum word count – </w:t>
            </w:r>
            <w:r w:rsidR="00C450F1">
              <w:rPr>
                <w:b/>
              </w:rPr>
              <w:t>2</w:t>
            </w:r>
            <w:r w:rsidRPr="00DB4D01">
              <w:rPr>
                <w:b/>
              </w:rPr>
              <w:t>,000 words</w:t>
            </w:r>
            <w:r w:rsidR="00C450F1">
              <w:rPr>
                <w:b/>
              </w:rPr>
              <w:t xml:space="preserve"> plus a</w:t>
            </w:r>
            <w:r w:rsidRPr="00DB4D01">
              <w:rPr>
                <w:b/>
              </w:rPr>
              <w:t>ttachments.</w:t>
            </w:r>
          </w:p>
          <w:p w14:paraId="465554D7" w14:textId="77777777" w:rsidR="001375D0" w:rsidRDefault="001375D0" w:rsidP="001375D0">
            <w:pPr>
              <w:ind w:left="57" w:right="57"/>
              <w:contextualSpacing w:val="0"/>
              <w:jc w:val="both"/>
              <w:rPr>
                <w:b/>
              </w:rPr>
            </w:pPr>
          </w:p>
          <w:p w14:paraId="21366954" w14:textId="103CBB97" w:rsidR="00DF4DA0" w:rsidRDefault="00DF4DA0" w:rsidP="00DF4DA0">
            <w:pPr>
              <w:tabs>
                <w:tab w:val="left" w:pos="1637"/>
              </w:tabs>
              <w:ind w:right="57"/>
            </w:pPr>
            <w:r w:rsidRPr="008C7B4F">
              <w:t>Explain and justify the processes you will use to measure Suppliers’ performance, and to communicate this information to your Suppliers</w:t>
            </w:r>
          </w:p>
        </w:tc>
        <w:tc>
          <w:tcPr>
            <w:tcW w:w="6663" w:type="dxa"/>
            <w:tcBorders>
              <w:top w:val="nil"/>
              <w:left w:val="nil"/>
              <w:bottom w:val="single" w:sz="8" w:space="0" w:color="000000"/>
              <w:right w:val="single" w:sz="8" w:space="0" w:color="000000"/>
            </w:tcBorders>
            <w:shd w:val="clear" w:color="auto" w:fill="FFC000"/>
          </w:tcPr>
          <w:p w14:paraId="3F7392A8" w14:textId="04012DA5" w:rsidR="00DF4DA0" w:rsidRDefault="00DF4DA0" w:rsidP="00DF4DA0">
            <w:pPr>
              <w:spacing w:after="160" w:line="259" w:lineRule="auto"/>
              <w:contextualSpacing w:val="0"/>
            </w:pPr>
            <w:r w:rsidRPr="008C7B4F">
              <w:t>Clearly demonstrates that formal supplier performance measures, monitoring processes and associated communication strategies and will be put in place but lacks some detail or does not demonstrate sufficient scope or robustness.</w:t>
            </w:r>
          </w:p>
        </w:tc>
        <w:tc>
          <w:tcPr>
            <w:tcW w:w="2183" w:type="dxa"/>
            <w:shd w:val="clear" w:color="auto" w:fill="FFC000"/>
          </w:tcPr>
          <w:p w14:paraId="4FCE1A63" w14:textId="77777777" w:rsidR="00DF4DA0" w:rsidRDefault="00DF4DA0" w:rsidP="00DF4DA0">
            <w:pPr>
              <w:spacing w:after="160" w:line="259" w:lineRule="auto"/>
              <w:contextualSpacing w:val="0"/>
            </w:pPr>
            <w:r>
              <w:t>60</w:t>
            </w:r>
          </w:p>
        </w:tc>
      </w:tr>
      <w:tr w:rsidR="00DF4DA0" w14:paraId="14D28893" w14:textId="77777777" w:rsidTr="00AC017E">
        <w:trPr>
          <w:trHeight w:val="2491"/>
        </w:trPr>
        <w:tc>
          <w:tcPr>
            <w:tcW w:w="5098" w:type="dxa"/>
            <w:vMerge/>
            <w:shd w:val="clear" w:color="auto" w:fill="D6E3BC" w:themeFill="accent3" w:themeFillTint="66"/>
          </w:tcPr>
          <w:p w14:paraId="4763F714" w14:textId="77777777" w:rsidR="00DF4DA0" w:rsidRDefault="00DF4DA0" w:rsidP="00DF4DA0">
            <w:pPr>
              <w:spacing w:after="160" w:line="259" w:lineRule="auto"/>
              <w:contextualSpacing w:val="0"/>
            </w:pPr>
          </w:p>
        </w:tc>
        <w:tc>
          <w:tcPr>
            <w:tcW w:w="6663" w:type="dxa"/>
            <w:tcBorders>
              <w:top w:val="nil"/>
              <w:left w:val="nil"/>
              <w:bottom w:val="single" w:sz="8" w:space="0" w:color="000000"/>
              <w:right w:val="single" w:sz="8" w:space="0" w:color="000000"/>
            </w:tcBorders>
            <w:shd w:val="clear" w:color="auto" w:fill="FFC000"/>
          </w:tcPr>
          <w:p w14:paraId="610A91B5" w14:textId="3C40D2EE" w:rsidR="00DF4DA0" w:rsidRDefault="00DF4DA0" w:rsidP="00DF4DA0">
            <w:pPr>
              <w:spacing w:after="160" w:line="259" w:lineRule="auto"/>
              <w:contextualSpacing w:val="0"/>
            </w:pPr>
            <w:r w:rsidRPr="008C7B4F">
              <w:t>Performance measures, monitoring process or associated communication strategy not clearly demonstrated or are provided but do not present sufficient detail to demonstrate adequate/robust processes.</w:t>
            </w:r>
          </w:p>
        </w:tc>
        <w:tc>
          <w:tcPr>
            <w:tcW w:w="2183" w:type="dxa"/>
            <w:shd w:val="clear" w:color="auto" w:fill="FFC000"/>
          </w:tcPr>
          <w:p w14:paraId="6D84A59E" w14:textId="77777777" w:rsidR="00DF4DA0" w:rsidRDefault="00DF4DA0" w:rsidP="00DF4DA0">
            <w:pPr>
              <w:spacing w:after="160" w:line="259" w:lineRule="auto"/>
              <w:contextualSpacing w:val="0"/>
            </w:pPr>
            <w:r>
              <w:t>20</w:t>
            </w:r>
          </w:p>
        </w:tc>
      </w:tr>
      <w:tr w:rsidR="00DF4DA0" w14:paraId="54ECBA24" w14:textId="77777777" w:rsidTr="00AC017E">
        <w:trPr>
          <w:trHeight w:val="125"/>
        </w:trPr>
        <w:tc>
          <w:tcPr>
            <w:tcW w:w="5098" w:type="dxa"/>
            <w:vMerge/>
            <w:shd w:val="clear" w:color="auto" w:fill="D6E3BC" w:themeFill="accent3" w:themeFillTint="66"/>
          </w:tcPr>
          <w:p w14:paraId="6BCE31B6" w14:textId="77777777" w:rsidR="00DF4DA0" w:rsidRDefault="00DF4DA0" w:rsidP="00DF4DA0">
            <w:pPr>
              <w:spacing w:after="160" w:line="259" w:lineRule="auto"/>
              <w:contextualSpacing w:val="0"/>
            </w:pPr>
          </w:p>
        </w:tc>
        <w:tc>
          <w:tcPr>
            <w:tcW w:w="6663" w:type="dxa"/>
            <w:tcBorders>
              <w:top w:val="nil"/>
              <w:left w:val="nil"/>
              <w:bottom w:val="single" w:sz="8" w:space="0" w:color="000000"/>
              <w:right w:val="single" w:sz="8" w:space="0" w:color="000000"/>
            </w:tcBorders>
            <w:shd w:val="clear" w:color="auto" w:fill="FFC000"/>
          </w:tcPr>
          <w:p w14:paraId="605609CD" w14:textId="5471E118" w:rsidR="00DF4DA0" w:rsidRDefault="00DF4DA0" w:rsidP="00DF4DA0">
            <w:pPr>
              <w:spacing w:after="160" w:line="259" w:lineRule="auto"/>
              <w:contextualSpacing w:val="0"/>
            </w:pPr>
            <w:r w:rsidRPr="008C7B4F">
              <w:t>.</w:t>
            </w:r>
            <w:r>
              <w:t xml:space="preserve"> </w:t>
            </w:r>
            <w:r w:rsidRPr="008C7B4F">
              <w:t>Completely unacceptable submission.</w:t>
            </w:r>
          </w:p>
        </w:tc>
        <w:tc>
          <w:tcPr>
            <w:tcW w:w="2183" w:type="dxa"/>
            <w:shd w:val="clear" w:color="auto" w:fill="FFC000"/>
          </w:tcPr>
          <w:p w14:paraId="5FC2F2E2" w14:textId="77777777" w:rsidR="00DF4DA0" w:rsidRDefault="00DF4DA0" w:rsidP="00DF4DA0">
            <w:pPr>
              <w:spacing w:after="160" w:line="259" w:lineRule="auto"/>
              <w:contextualSpacing w:val="0"/>
            </w:pPr>
            <w:r>
              <w:t>0</w:t>
            </w:r>
          </w:p>
        </w:tc>
      </w:tr>
    </w:tbl>
    <w:p w14:paraId="18ADE274" w14:textId="77777777" w:rsidR="00DF4DA0" w:rsidRDefault="00DF4DA0" w:rsidP="00DF4DA0">
      <w:pPr>
        <w:spacing w:after="240"/>
        <w:contextualSpacing w:val="0"/>
      </w:pPr>
      <w:r>
        <w:br w:type="page"/>
      </w:r>
    </w:p>
    <w:p w14:paraId="1BC1F7D3" w14:textId="77777777" w:rsidR="00DF4DA0" w:rsidRDefault="00DF4DA0" w:rsidP="00DF4DA0">
      <w:bookmarkStart w:id="8" w:name="_Hlk55488546"/>
    </w:p>
    <w:tbl>
      <w:tblPr>
        <w:tblStyle w:val="TableGrid"/>
        <w:tblW w:w="0" w:type="auto"/>
        <w:tblLook w:val="04A0" w:firstRow="1" w:lastRow="0" w:firstColumn="1" w:lastColumn="0" w:noHBand="0" w:noVBand="1"/>
      </w:tblPr>
      <w:tblGrid>
        <w:gridCol w:w="6941"/>
        <w:gridCol w:w="4820"/>
        <w:gridCol w:w="2183"/>
      </w:tblGrid>
      <w:tr w:rsidR="00DF4DA0" w14:paraId="564DF90A" w14:textId="77777777" w:rsidTr="00D86923">
        <w:tc>
          <w:tcPr>
            <w:tcW w:w="13944" w:type="dxa"/>
            <w:gridSpan w:val="3"/>
            <w:shd w:val="clear" w:color="auto" w:fill="C6D9F1" w:themeFill="text2" w:themeFillTint="33"/>
          </w:tcPr>
          <w:p w14:paraId="7B4D0F39" w14:textId="3BB8AD24" w:rsidR="00DF4DA0" w:rsidRDefault="00DF4DA0" w:rsidP="00D86923">
            <w:pPr>
              <w:spacing w:after="160" w:line="259" w:lineRule="auto"/>
              <w:contextualSpacing w:val="0"/>
            </w:pPr>
            <w:r>
              <w:rPr>
                <w:b/>
              </w:rPr>
              <w:t xml:space="preserve">Section </w:t>
            </w:r>
            <w:r w:rsidR="00600D1B">
              <w:rPr>
                <w:b/>
              </w:rPr>
              <w:t>K</w:t>
            </w:r>
            <w:r>
              <w:rPr>
                <w:b/>
              </w:rPr>
              <w:t>– Delivery of Construction Works (All Lots)</w:t>
            </w:r>
          </w:p>
        </w:tc>
      </w:tr>
      <w:tr w:rsidR="00DF4DA0" w14:paraId="588B4A57" w14:textId="77777777" w:rsidTr="00C450F1">
        <w:tc>
          <w:tcPr>
            <w:tcW w:w="6941" w:type="dxa"/>
            <w:shd w:val="clear" w:color="auto" w:fill="D9D9D9" w:themeFill="background1" w:themeFillShade="D9"/>
          </w:tcPr>
          <w:p w14:paraId="0857CDE0" w14:textId="711A0DF1" w:rsidR="00DF4DA0" w:rsidRPr="00624A6F" w:rsidRDefault="001375D0" w:rsidP="00D86923">
            <w:pPr>
              <w:spacing w:after="160" w:line="259" w:lineRule="auto"/>
              <w:contextualSpacing w:val="0"/>
              <w:rPr>
                <w:strike/>
              </w:rPr>
            </w:pPr>
            <w:r>
              <w:rPr>
                <w:b/>
              </w:rPr>
              <w:t>CW</w:t>
            </w:r>
            <w:r w:rsidR="00600D1B">
              <w:rPr>
                <w:b/>
              </w:rPr>
              <w:t>K</w:t>
            </w:r>
            <w:r>
              <w:rPr>
                <w:b/>
              </w:rPr>
              <w:t xml:space="preserve">1 - </w:t>
            </w:r>
            <w:r w:rsidR="00DF4DA0">
              <w:rPr>
                <w:b/>
              </w:rPr>
              <w:t>Delivery of Construction Works (Part One) (All Lots)</w:t>
            </w:r>
            <w:r w:rsidR="00DF4DA0">
              <w:t xml:space="preserve"> </w:t>
            </w:r>
          </w:p>
        </w:tc>
        <w:tc>
          <w:tcPr>
            <w:tcW w:w="4820" w:type="dxa"/>
            <w:shd w:val="clear" w:color="auto" w:fill="FFC000"/>
          </w:tcPr>
          <w:p w14:paraId="2B81CAAA" w14:textId="77777777" w:rsidR="00DF4DA0" w:rsidRDefault="00DF4DA0" w:rsidP="00D86923">
            <w:pPr>
              <w:spacing w:after="160" w:line="259" w:lineRule="auto"/>
              <w:contextualSpacing w:val="0"/>
            </w:pPr>
            <w:r>
              <w:rPr>
                <w:b/>
              </w:rPr>
              <w:t>Evaluation guidance</w:t>
            </w:r>
          </w:p>
        </w:tc>
        <w:tc>
          <w:tcPr>
            <w:tcW w:w="2183" w:type="dxa"/>
            <w:shd w:val="clear" w:color="auto" w:fill="FFC000"/>
          </w:tcPr>
          <w:p w14:paraId="2D48AFC1" w14:textId="77777777" w:rsidR="00DF4DA0" w:rsidRDefault="00DF4DA0" w:rsidP="00D86923">
            <w:pPr>
              <w:spacing w:after="160" w:line="259" w:lineRule="auto"/>
              <w:contextualSpacing w:val="0"/>
            </w:pPr>
            <w:r>
              <w:rPr>
                <w:b/>
              </w:rPr>
              <w:t>Marking scheme</w:t>
            </w:r>
          </w:p>
        </w:tc>
      </w:tr>
      <w:tr w:rsidR="00C11C19" w14:paraId="66E3CCB0" w14:textId="77777777" w:rsidTr="00C450F1">
        <w:trPr>
          <w:trHeight w:val="808"/>
        </w:trPr>
        <w:tc>
          <w:tcPr>
            <w:tcW w:w="6941" w:type="dxa"/>
            <w:vMerge w:val="restart"/>
            <w:tcBorders>
              <w:top w:val="nil"/>
              <w:left w:val="single" w:sz="8" w:space="0" w:color="000000"/>
              <w:bottom w:val="single" w:sz="8" w:space="0" w:color="000000"/>
              <w:right w:val="single" w:sz="8" w:space="0" w:color="000000"/>
            </w:tcBorders>
            <w:shd w:val="clear" w:color="auto" w:fill="auto"/>
          </w:tcPr>
          <w:p w14:paraId="354CAF7D" w14:textId="41C961FF" w:rsidR="00C11C19" w:rsidRDefault="00C11C19" w:rsidP="00C11C19">
            <w:pPr>
              <w:ind w:left="34" w:right="60"/>
              <w:contextualSpacing w:val="0"/>
              <w:rPr>
                <w:highlight w:val="white"/>
              </w:rPr>
            </w:pPr>
            <w:r>
              <w:rPr>
                <w:highlight w:val="white"/>
              </w:rPr>
              <w:t xml:space="preserve">Requirement – </w:t>
            </w:r>
          </w:p>
          <w:p w14:paraId="60495764" w14:textId="77777777" w:rsidR="00C11C19" w:rsidRDefault="00C11C19" w:rsidP="00C11C19">
            <w:pPr>
              <w:ind w:left="34" w:right="60"/>
              <w:contextualSpacing w:val="0"/>
              <w:rPr>
                <w:highlight w:val="white"/>
              </w:rPr>
            </w:pPr>
          </w:p>
          <w:p w14:paraId="72AFD387" w14:textId="416746F0" w:rsidR="00C11C19" w:rsidRDefault="00C11C19" w:rsidP="00C11C19">
            <w:pPr>
              <w:ind w:left="34" w:right="60"/>
              <w:contextualSpacing w:val="0"/>
            </w:pPr>
            <w:r w:rsidRPr="000C72D5">
              <w:rPr>
                <w:highlight w:val="white"/>
              </w:rPr>
              <w:t>The Authority requires bidders to demonstrate how they shall have appropriate</w:t>
            </w:r>
            <w:r>
              <w:rPr>
                <w:highlight w:val="white"/>
              </w:rPr>
              <w:t xml:space="preserve"> </w:t>
            </w:r>
            <w:r w:rsidRPr="000C72D5">
              <w:rPr>
                <w:highlight w:val="white"/>
              </w:rPr>
              <w:t>expertise, knowledge, skills, systems, processes and technology in place to effectively</w:t>
            </w:r>
            <w:r>
              <w:rPr>
                <w:highlight w:val="white"/>
              </w:rPr>
              <w:t xml:space="preserve"> </w:t>
            </w:r>
            <w:r w:rsidRPr="000C72D5">
              <w:rPr>
                <w:highlight w:val="white"/>
              </w:rPr>
              <w:t xml:space="preserve">to deliver </w:t>
            </w:r>
            <w:r w:rsidRPr="000C72D5">
              <w:t>projects under this Framework through the Pre- Construction phase</w:t>
            </w:r>
            <w:r>
              <w:t xml:space="preserve">, clearly </w:t>
            </w:r>
            <w:r w:rsidRPr="000C72D5">
              <w:t xml:space="preserve">identifying </w:t>
            </w:r>
            <w:r w:rsidRPr="000C72D5">
              <w:rPr>
                <w:highlight w:val="white"/>
              </w:rPr>
              <w:t>how this results in benefits to Clients</w:t>
            </w:r>
            <w:r w:rsidR="00504667">
              <w:t>.</w:t>
            </w:r>
          </w:p>
        </w:tc>
        <w:tc>
          <w:tcPr>
            <w:tcW w:w="4820" w:type="dxa"/>
            <w:tcBorders>
              <w:top w:val="nil"/>
              <w:left w:val="nil"/>
              <w:bottom w:val="single" w:sz="8" w:space="0" w:color="000000"/>
              <w:right w:val="single" w:sz="8" w:space="0" w:color="000000"/>
            </w:tcBorders>
            <w:shd w:val="clear" w:color="auto" w:fill="FFC000"/>
          </w:tcPr>
          <w:p w14:paraId="5E52DFC5" w14:textId="48806EF2" w:rsidR="00C11C19" w:rsidRDefault="00C11C19" w:rsidP="00C11C19">
            <w:pPr>
              <w:spacing w:after="160" w:line="259" w:lineRule="auto"/>
              <w:contextualSpacing w:val="0"/>
            </w:pPr>
            <w:r w:rsidRPr="00EE443E">
              <w:t xml:space="preserve">Response covers </w:t>
            </w:r>
            <w:r>
              <w:t xml:space="preserve">all of the items in comprehensive detail with explanations and demonstrate how the Bidder will ensure delivery through Part One of the Project. </w:t>
            </w:r>
          </w:p>
        </w:tc>
        <w:tc>
          <w:tcPr>
            <w:tcW w:w="2183" w:type="dxa"/>
            <w:shd w:val="clear" w:color="auto" w:fill="FFC000"/>
          </w:tcPr>
          <w:p w14:paraId="2C5F80FA" w14:textId="77777777" w:rsidR="00C11C19" w:rsidRDefault="00C11C19" w:rsidP="00C11C19">
            <w:pPr>
              <w:spacing w:after="160" w:line="259" w:lineRule="auto"/>
              <w:contextualSpacing w:val="0"/>
            </w:pPr>
            <w:r>
              <w:t>100</w:t>
            </w:r>
          </w:p>
        </w:tc>
      </w:tr>
      <w:tr w:rsidR="00C11C19" w14:paraId="2B991131" w14:textId="77777777" w:rsidTr="00C450F1">
        <w:trPr>
          <w:trHeight w:val="678"/>
        </w:trPr>
        <w:tc>
          <w:tcPr>
            <w:tcW w:w="6941" w:type="dxa"/>
            <w:vMerge/>
            <w:tcBorders>
              <w:bottom w:val="single" w:sz="4" w:space="0" w:color="000000"/>
            </w:tcBorders>
            <w:shd w:val="clear" w:color="auto" w:fill="CCFFCC"/>
          </w:tcPr>
          <w:p w14:paraId="4C305BEC" w14:textId="77777777" w:rsidR="00C11C19" w:rsidRDefault="00C11C19" w:rsidP="00C11C19">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76433A5B" w14:textId="228E6420" w:rsidR="00C11C19" w:rsidRDefault="00C11C19" w:rsidP="00C11C19">
            <w:pPr>
              <w:spacing w:after="160" w:line="259" w:lineRule="auto"/>
              <w:contextualSpacing w:val="0"/>
            </w:pPr>
            <w:r w:rsidRPr="00EE443E">
              <w:t xml:space="preserve">Response covers </w:t>
            </w:r>
            <w:r>
              <w:t>at least 4</w:t>
            </w:r>
            <w:r w:rsidRPr="00EE443E">
              <w:t xml:space="preserve"> items, </w:t>
            </w:r>
            <w:r>
              <w:t xml:space="preserve">with high detail that demonstrates a good understanding of these items </w:t>
            </w:r>
            <w:r w:rsidRPr="00EE443E">
              <w:t>and the explanatio</w:t>
            </w:r>
            <w:r>
              <w:t xml:space="preserve">ns for the remainder are good and indicate that the Bidder can deliver to an </w:t>
            </w:r>
            <w:r w:rsidRPr="00EE443E">
              <w:t>acceptable standard</w:t>
            </w:r>
            <w:r>
              <w:t xml:space="preserve"> ensure delivery through Part One of the Project.  </w:t>
            </w:r>
          </w:p>
        </w:tc>
        <w:tc>
          <w:tcPr>
            <w:tcW w:w="2183" w:type="dxa"/>
            <w:shd w:val="clear" w:color="auto" w:fill="FFC000"/>
          </w:tcPr>
          <w:p w14:paraId="0C22BC28" w14:textId="77777777" w:rsidR="00C11C19" w:rsidRDefault="00C11C19" w:rsidP="00C11C19">
            <w:pPr>
              <w:spacing w:after="160" w:line="259" w:lineRule="auto"/>
              <w:contextualSpacing w:val="0"/>
            </w:pPr>
            <w:r>
              <w:t>80</w:t>
            </w:r>
          </w:p>
        </w:tc>
      </w:tr>
      <w:tr w:rsidR="00C11C19" w14:paraId="5885DACB" w14:textId="77777777" w:rsidTr="00C450F1">
        <w:trPr>
          <w:trHeight w:val="942"/>
        </w:trPr>
        <w:tc>
          <w:tcPr>
            <w:tcW w:w="6941" w:type="dxa"/>
            <w:vMerge w:val="restart"/>
            <w:shd w:val="clear" w:color="auto" w:fill="D6E3BC" w:themeFill="accent3" w:themeFillTint="66"/>
          </w:tcPr>
          <w:p w14:paraId="3E77421A" w14:textId="012BC993" w:rsidR="00C11C19" w:rsidRDefault="00C11C19" w:rsidP="00C11C19">
            <w:pPr>
              <w:spacing w:before="120"/>
              <w:ind w:right="57"/>
              <w:contextualSpacing w:val="0"/>
              <w:jc w:val="both"/>
              <w:rPr>
                <w:b/>
              </w:rPr>
            </w:pPr>
            <w:r>
              <w:rPr>
                <w:b/>
              </w:rPr>
              <w:t>CW</w:t>
            </w:r>
            <w:r w:rsidR="00600D1B">
              <w:rPr>
                <w:b/>
              </w:rPr>
              <w:t>K</w:t>
            </w:r>
            <w:r>
              <w:rPr>
                <w:b/>
              </w:rPr>
              <w:t xml:space="preserve">1 - Response guidance </w:t>
            </w:r>
          </w:p>
          <w:p w14:paraId="002FB23F" w14:textId="77777777" w:rsidR="00C11C19" w:rsidRPr="00C450F1" w:rsidRDefault="00C11C19" w:rsidP="00C11C19">
            <w:pPr>
              <w:ind w:left="57" w:right="57"/>
              <w:contextualSpacing w:val="0"/>
              <w:jc w:val="both"/>
              <w:rPr>
                <w:b/>
                <w:sz w:val="16"/>
                <w:szCs w:val="16"/>
              </w:rPr>
            </w:pPr>
          </w:p>
          <w:p w14:paraId="40D5C359" w14:textId="77777777" w:rsidR="00C11C19" w:rsidRDefault="00C11C19" w:rsidP="00C11C19">
            <w:pPr>
              <w:ind w:left="57" w:right="57"/>
              <w:contextualSpacing w:val="0"/>
              <w:jc w:val="both"/>
              <w:rPr>
                <w:b/>
              </w:rPr>
            </w:pPr>
            <w:r>
              <w:rPr>
                <w:b/>
              </w:rPr>
              <w:t>All bidders must answer this question.</w:t>
            </w:r>
          </w:p>
          <w:p w14:paraId="63B40A78" w14:textId="77777777" w:rsidR="00C11C19" w:rsidRPr="00C450F1" w:rsidRDefault="00C11C19" w:rsidP="00C11C19">
            <w:pPr>
              <w:ind w:left="57" w:right="57"/>
              <w:contextualSpacing w:val="0"/>
              <w:jc w:val="both"/>
              <w:rPr>
                <w:b/>
                <w:sz w:val="16"/>
                <w:szCs w:val="16"/>
              </w:rPr>
            </w:pPr>
          </w:p>
          <w:p w14:paraId="0D027D5B" w14:textId="7405163A" w:rsidR="00C11C19" w:rsidRDefault="00C11C19" w:rsidP="00C11C19">
            <w:pPr>
              <w:ind w:left="57" w:right="57"/>
              <w:contextualSpacing w:val="0"/>
              <w:jc w:val="both"/>
              <w:rPr>
                <w:b/>
              </w:rPr>
            </w:pPr>
            <w:r w:rsidRPr="00DB4D01">
              <w:rPr>
                <w:b/>
              </w:rPr>
              <w:t xml:space="preserve">Maximum word count – </w:t>
            </w:r>
            <w:r>
              <w:rPr>
                <w:b/>
              </w:rPr>
              <w:t>4</w:t>
            </w:r>
            <w:r w:rsidRPr="00DB4D01">
              <w:rPr>
                <w:b/>
              </w:rPr>
              <w:t>,000 words</w:t>
            </w:r>
            <w:r>
              <w:rPr>
                <w:b/>
              </w:rPr>
              <w:t xml:space="preserve"> plus a</w:t>
            </w:r>
            <w:r w:rsidRPr="00DB4D01">
              <w:rPr>
                <w:b/>
              </w:rPr>
              <w:t>ttachments</w:t>
            </w:r>
            <w:r>
              <w:rPr>
                <w:b/>
              </w:rPr>
              <w:t>.</w:t>
            </w:r>
            <w:r w:rsidRPr="00DB4D01">
              <w:rPr>
                <w:b/>
              </w:rPr>
              <w:t xml:space="preserve"> </w:t>
            </w:r>
          </w:p>
          <w:p w14:paraId="7074F574" w14:textId="77777777" w:rsidR="00C11C19" w:rsidRDefault="00C11C19" w:rsidP="00C11C19">
            <w:pPr>
              <w:spacing w:before="120" w:after="120"/>
              <w:ind w:left="60" w:right="60"/>
              <w:contextualSpacing w:val="0"/>
              <w:jc w:val="both"/>
            </w:pPr>
            <w:r>
              <w:t>In order to satisfy the requirement, and the question associated with the requirement, you must:</w:t>
            </w:r>
          </w:p>
          <w:p w14:paraId="51F95914" w14:textId="3468CD65" w:rsidR="00C11C19" w:rsidRDefault="00C11C19" w:rsidP="00C11C19">
            <w:pPr>
              <w:ind w:right="60"/>
              <w:contextualSpacing w:val="0"/>
            </w:pPr>
            <w:r>
              <w:t>Describe your approach to projects under this Framework during the Pre-Construction phase, in</w:t>
            </w:r>
            <w:r w:rsidR="00504667">
              <w:t xml:space="preserve"> </w:t>
            </w:r>
            <w:r>
              <w:t>particular demonstrating:</w:t>
            </w:r>
          </w:p>
          <w:p w14:paraId="6D94177E" w14:textId="77777777" w:rsidR="00C11C19" w:rsidRDefault="00C11C19" w:rsidP="00C11C19">
            <w:pPr>
              <w:ind w:right="60"/>
              <w:contextualSpacing w:val="0"/>
            </w:pPr>
          </w:p>
          <w:p w14:paraId="23FA99B1" w14:textId="64E99F90" w:rsidR="00C11C19" w:rsidRDefault="00C11C19" w:rsidP="00C11C19">
            <w:pPr>
              <w:pStyle w:val="ListParagraph"/>
              <w:numPr>
                <w:ilvl w:val="0"/>
                <w:numId w:val="28"/>
              </w:numPr>
              <w:ind w:right="60"/>
              <w:contextualSpacing w:val="0"/>
              <w:jc w:val="both"/>
            </w:pPr>
            <w:r>
              <w:t>how you engage with Client’s and design teams to derive maximum benefit from early contractor involvement and ensure that benefits are carried through to the construction phase.</w:t>
            </w:r>
          </w:p>
          <w:p w14:paraId="34DEDDA4" w14:textId="77777777" w:rsidR="00C11C19" w:rsidRDefault="00C11C19" w:rsidP="00C11C19">
            <w:pPr>
              <w:pStyle w:val="ListParagraph"/>
              <w:ind w:left="420" w:right="60"/>
              <w:contextualSpacing w:val="0"/>
              <w:jc w:val="both"/>
            </w:pPr>
          </w:p>
          <w:p w14:paraId="5FE6D452" w14:textId="77777777" w:rsidR="00C11C19" w:rsidRDefault="00C11C19" w:rsidP="00C11C19">
            <w:pPr>
              <w:spacing w:after="120"/>
              <w:ind w:left="318" w:right="60" w:hanging="284"/>
              <w:contextualSpacing w:val="0"/>
              <w:jc w:val="both"/>
            </w:pPr>
            <w:r>
              <w:lastRenderedPageBreak/>
              <w:t xml:space="preserve">B. </w:t>
            </w:r>
            <w:r>
              <w:tab/>
              <w:t>how you will encourage and deliver innovation and efficiency, both within your own team and the extended project team.</w:t>
            </w:r>
          </w:p>
          <w:p w14:paraId="15BE2BE0" w14:textId="77777777" w:rsidR="00C11C19" w:rsidRDefault="00C11C19" w:rsidP="00C11C19">
            <w:pPr>
              <w:spacing w:after="120"/>
              <w:ind w:left="318" w:right="60" w:hanging="284"/>
              <w:contextualSpacing w:val="0"/>
              <w:jc w:val="both"/>
            </w:pPr>
            <w:r>
              <w:t xml:space="preserve">C. </w:t>
            </w:r>
            <w:r>
              <w:tab/>
              <w:t>how you will engage with the supply chain during the pre-construction phase and what project benefits will be achieved as a result.</w:t>
            </w:r>
          </w:p>
          <w:p w14:paraId="72A871B3" w14:textId="0743639B" w:rsidR="00C11C19" w:rsidRDefault="00C11C19" w:rsidP="00C11C19">
            <w:pPr>
              <w:spacing w:after="200"/>
              <w:ind w:left="57" w:right="57"/>
              <w:contextualSpacing w:val="0"/>
            </w:pPr>
            <w:r>
              <w:t>E. Determination of competence and selection of The Project Manager / Site Manager</w:t>
            </w:r>
          </w:p>
          <w:p w14:paraId="72DF43D8" w14:textId="456F123B" w:rsidR="00C11C19" w:rsidRDefault="00C11C19" w:rsidP="00C11C19">
            <w:pPr>
              <w:spacing w:after="200"/>
              <w:ind w:left="57" w:right="57"/>
              <w:contextualSpacing w:val="0"/>
            </w:pPr>
            <w:r>
              <w:t>F. -Your Quality Planning arrangements -  Control of Records, Financial Control and reporting, Client meetings</w:t>
            </w:r>
          </w:p>
          <w:p w14:paraId="2D09EDAB" w14:textId="1C2844D4" w:rsidR="00C11C19" w:rsidRDefault="00C11C19" w:rsidP="00C11C19">
            <w:pPr>
              <w:spacing w:after="200"/>
              <w:ind w:left="57" w:right="57"/>
              <w:contextualSpacing w:val="0"/>
            </w:pPr>
            <w:r>
              <w:t>G. Selection of suppliers and or sub contractors / supply chain</w:t>
            </w:r>
          </w:p>
          <w:p w14:paraId="5E47021A" w14:textId="6569C5F0" w:rsidR="00C11C19" w:rsidRDefault="00C11C19" w:rsidP="00C11C19">
            <w:pPr>
              <w:spacing w:after="200"/>
              <w:ind w:left="57" w:right="57"/>
              <w:contextualSpacing w:val="0"/>
            </w:pPr>
            <w:r>
              <w:t>H - The measurement and reporting of progress</w:t>
            </w:r>
          </w:p>
          <w:p w14:paraId="2A35434B" w14:textId="619FF216" w:rsidR="00C11C19" w:rsidRDefault="00C11C19" w:rsidP="00C11C19">
            <w:pPr>
              <w:spacing w:after="200"/>
              <w:ind w:left="57" w:right="57"/>
              <w:contextualSpacing w:val="0"/>
            </w:pPr>
          </w:p>
        </w:tc>
        <w:tc>
          <w:tcPr>
            <w:tcW w:w="4820" w:type="dxa"/>
            <w:tcBorders>
              <w:top w:val="nil"/>
              <w:left w:val="nil"/>
              <w:bottom w:val="single" w:sz="8" w:space="0" w:color="000000"/>
              <w:right w:val="single" w:sz="8" w:space="0" w:color="000000"/>
            </w:tcBorders>
            <w:shd w:val="clear" w:color="auto" w:fill="FFC000"/>
          </w:tcPr>
          <w:p w14:paraId="58635A74" w14:textId="4F56AACB" w:rsidR="00C11C19" w:rsidRDefault="00C11C19" w:rsidP="00C11C19">
            <w:pPr>
              <w:spacing w:after="160" w:line="259" w:lineRule="auto"/>
              <w:contextualSpacing w:val="0"/>
            </w:pPr>
            <w:r w:rsidRPr="00EE443E">
              <w:lastRenderedPageBreak/>
              <w:t xml:space="preserve">Response covers </w:t>
            </w:r>
            <w:r>
              <w:t>all of the items to a good standard that demonstrates an understanding of how these items ensure delivery through Part One of the Project.</w:t>
            </w:r>
            <w:r w:rsidRPr="00EE443E">
              <w:t xml:space="preserve"> </w:t>
            </w:r>
          </w:p>
        </w:tc>
        <w:tc>
          <w:tcPr>
            <w:tcW w:w="2183" w:type="dxa"/>
            <w:shd w:val="clear" w:color="auto" w:fill="FFC000"/>
          </w:tcPr>
          <w:p w14:paraId="7691F58B" w14:textId="77777777" w:rsidR="00C11C19" w:rsidRDefault="00C11C19" w:rsidP="00C11C19">
            <w:pPr>
              <w:spacing w:after="160" w:line="259" w:lineRule="auto"/>
              <w:contextualSpacing w:val="0"/>
            </w:pPr>
            <w:r>
              <w:t>60</w:t>
            </w:r>
          </w:p>
        </w:tc>
      </w:tr>
      <w:tr w:rsidR="00C11C19" w14:paraId="5C785021" w14:textId="77777777" w:rsidTr="00C450F1">
        <w:trPr>
          <w:trHeight w:val="2491"/>
        </w:trPr>
        <w:tc>
          <w:tcPr>
            <w:tcW w:w="6941" w:type="dxa"/>
            <w:vMerge/>
            <w:shd w:val="clear" w:color="auto" w:fill="D6E3BC" w:themeFill="accent3" w:themeFillTint="66"/>
          </w:tcPr>
          <w:p w14:paraId="22277CFB" w14:textId="77777777" w:rsidR="00C11C19" w:rsidRDefault="00C11C19" w:rsidP="00C11C19">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5FF27DDA" w14:textId="601370C9" w:rsidR="00C11C19" w:rsidRDefault="00C11C19" w:rsidP="00C11C19">
            <w:pPr>
              <w:spacing w:after="160" w:line="259" w:lineRule="auto"/>
              <w:contextualSpacing w:val="0"/>
            </w:pPr>
            <w:r w:rsidRPr="00EE443E">
              <w:t xml:space="preserve">Response covers less than </w:t>
            </w:r>
            <w:r>
              <w:t>4</w:t>
            </w:r>
            <w:r w:rsidRPr="00EE443E">
              <w:t xml:space="preserve"> items </w:t>
            </w:r>
            <w:r>
              <w:t xml:space="preserve">to a good standard </w:t>
            </w:r>
            <w:r w:rsidRPr="00EE443E">
              <w:t>and the explanatio</w:t>
            </w:r>
            <w:r>
              <w:t xml:space="preserve">ns for the remainder are below </w:t>
            </w:r>
            <w:r w:rsidRPr="00EE443E">
              <w:t>the minimum acceptable standard</w:t>
            </w:r>
            <w:r>
              <w:t xml:space="preserve"> </w:t>
            </w:r>
          </w:p>
        </w:tc>
        <w:tc>
          <w:tcPr>
            <w:tcW w:w="2183" w:type="dxa"/>
            <w:shd w:val="clear" w:color="auto" w:fill="FFC000"/>
          </w:tcPr>
          <w:p w14:paraId="74D2F7C6" w14:textId="77777777" w:rsidR="00C11C19" w:rsidRDefault="00C11C19" w:rsidP="00C11C19">
            <w:pPr>
              <w:spacing w:after="160" w:line="259" w:lineRule="auto"/>
              <w:contextualSpacing w:val="0"/>
            </w:pPr>
            <w:r>
              <w:t>20</w:t>
            </w:r>
          </w:p>
        </w:tc>
      </w:tr>
      <w:tr w:rsidR="00C11C19" w14:paraId="427CE92D" w14:textId="77777777" w:rsidTr="00C450F1">
        <w:trPr>
          <w:trHeight w:val="125"/>
        </w:trPr>
        <w:tc>
          <w:tcPr>
            <w:tcW w:w="6941" w:type="dxa"/>
            <w:vMerge/>
            <w:shd w:val="clear" w:color="auto" w:fill="D6E3BC" w:themeFill="accent3" w:themeFillTint="66"/>
          </w:tcPr>
          <w:p w14:paraId="0EA6DCBB" w14:textId="77777777" w:rsidR="00C11C19" w:rsidRDefault="00C11C19" w:rsidP="00C11C19">
            <w:pPr>
              <w:spacing w:after="160" w:line="259" w:lineRule="auto"/>
              <w:contextualSpacing w:val="0"/>
            </w:pPr>
          </w:p>
        </w:tc>
        <w:tc>
          <w:tcPr>
            <w:tcW w:w="4820" w:type="dxa"/>
            <w:tcBorders>
              <w:top w:val="nil"/>
              <w:left w:val="nil"/>
              <w:bottom w:val="single" w:sz="8" w:space="0" w:color="000000"/>
              <w:right w:val="single" w:sz="8" w:space="0" w:color="000000"/>
            </w:tcBorders>
            <w:shd w:val="clear" w:color="auto" w:fill="FFC000"/>
          </w:tcPr>
          <w:p w14:paraId="326EA423" w14:textId="5AD4F04C" w:rsidR="00C11C19" w:rsidRDefault="00C11C19" w:rsidP="00C11C19">
            <w:pPr>
              <w:spacing w:after="160" w:line="259" w:lineRule="auto"/>
              <w:contextualSpacing w:val="0"/>
            </w:pPr>
            <w:r w:rsidRPr="00EE443E">
              <w:t>Does not address any of the</w:t>
            </w:r>
            <w:r>
              <w:t xml:space="preserve"> items to an acceptable standard with at least 5 being </w:t>
            </w:r>
            <w:r w:rsidRPr="00EE443E">
              <w:lastRenderedPageBreak/>
              <w:t xml:space="preserve">significantly better than </w:t>
            </w:r>
            <w:r>
              <w:t xml:space="preserve">the </w:t>
            </w:r>
            <w:r w:rsidRPr="00EE443E">
              <w:t>minimum acceptable, but less than ideal.</w:t>
            </w:r>
          </w:p>
        </w:tc>
        <w:tc>
          <w:tcPr>
            <w:tcW w:w="2183" w:type="dxa"/>
            <w:shd w:val="clear" w:color="auto" w:fill="FFC000"/>
          </w:tcPr>
          <w:p w14:paraId="599BA104" w14:textId="77777777" w:rsidR="00C11C19" w:rsidRDefault="00C11C19" w:rsidP="00C11C19">
            <w:pPr>
              <w:spacing w:after="160" w:line="259" w:lineRule="auto"/>
              <w:contextualSpacing w:val="0"/>
            </w:pPr>
            <w:r>
              <w:lastRenderedPageBreak/>
              <w:t>0</w:t>
            </w:r>
          </w:p>
        </w:tc>
      </w:tr>
    </w:tbl>
    <w:p w14:paraId="4D0A2B34" w14:textId="77777777" w:rsidR="00DF4DA0" w:rsidRDefault="00DF4DA0" w:rsidP="00DF4DA0">
      <w:pPr>
        <w:spacing w:after="240"/>
        <w:contextualSpacing w:val="0"/>
      </w:pPr>
      <w:r>
        <w:br w:type="page"/>
      </w:r>
    </w:p>
    <w:bookmarkEnd w:id="8"/>
    <w:p w14:paraId="45F95F27" w14:textId="77777777" w:rsidR="003B6307" w:rsidRDefault="003B6307" w:rsidP="003B6307"/>
    <w:tbl>
      <w:tblPr>
        <w:tblStyle w:val="TableGrid"/>
        <w:tblW w:w="0" w:type="auto"/>
        <w:tblLook w:val="04A0" w:firstRow="1" w:lastRow="0" w:firstColumn="1" w:lastColumn="0" w:noHBand="0" w:noVBand="1"/>
      </w:tblPr>
      <w:tblGrid>
        <w:gridCol w:w="6232"/>
        <w:gridCol w:w="5529"/>
        <w:gridCol w:w="2183"/>
      </w:tblGrid>
      <w:tr w:rsidR="003B6307" w14:paraId="24AB19F8" w14:textId="77777777" w:rsidTr="00D86923">
        <w:tc>
          <w:tcPr>
            <w:tcW w:w="13944" w:type="dxa"/>
            <w:gridSpan w:val="3"/>
            <w:shd w:val="clear" w:color="auto" w:fill="C6D9F1" w:themeFill="text2" w:themeFillTint="33"/>
          </w:tcPr>
          <w:p w14:paraId="0AC43828" w14:textId="51A169C4" w:rsidR="003B6307" w:rsidRDefault="003B6307" w:rsidP="00D86923">
            <w:pPr>
              <w:spacing w:after="160" w:line="259" w:lineRule="auto"/>
              <w:contextualSpacing w:val="0"/>
            </w:pPr>
            <w:r>
              <w:rPr>
                <w:b/>
              </w:rPr>
              <w:t xml:space="preserve">Section </w:t>
            </w:r>
            <w:r w:rsidR="00600D1B">
              <w:rPr>
                <w:b/>
              </w:rPr>
              <w:t>K</w:t>
            </w:r>
            <w:r>
              <w:rPr>
                <w:b/>
              </w:rPr>
              <w:t xml:space="preserve"> – Delivery of Construction Works (All Lots)</w:t>
            </w:r>
          </w:p>
        </w:tc>
      </w:tr>
      <w:tr w:rsidR="003B6307" w14:paraId="561179ED" w14:textId="77777777" w:rsidTr="00D86923">
        <w:tc>
          <w:tcPr>
            <w:tcW w:w="6232" w:type="dxa"/>
            <w:shd w:val="clear" w:color="auto" w:fill="D9D9D9" w:themeFill="background1" w:themeFillShade="D9"/>
          </w:tcPr>
          <w:p w14:paraId="531004DA" w14:textId="5AF9E114" w:rsidR="003B6307" w:rsidRPr="00624A6F" w:rsidRDefault="00804573" w:rsidP="00D86923">
            <w:pPr>
              <w:spacing w:after="160" w:line="259" w:lineRule="auto"/>
              <w:contextualSpacing w:val="0"/>
              <w:rPr>
                <w:strike/>
              </w:rPr>
            </w:pPr>
            <w:r>
              <w:rPr>
                <w:b/>
              </w:rPr>
              <w:t>CW</w:t>
            </w:r>
            <w:r w:rsidR="00600D1B">
              <w:rPr>
                <w:b/>
              </w:rPr>
              <w:t>K</w:t>
            </w:r>
            <w:r>
              <w:rPr>
                <w:b/>
              </w:rPr>
              <w:t>2</w:t>
            </w:r>
            <w:r w:rsidR="003B6307">
              <w:rPr>
                <w:b/>
              </w:rPr>
              <w:t>– Delivery of Construction Works (Part Two)</w:t>
            </w:r>
          </w:p>
        </w:tc>
        <w:tc>
          <w:tcPr>
            <w:tcW w:w="5529" w:type="dxa"/>
            <w:shd w:val="clear" w:color="auto" w:fill="FFC000"/>
          </w:tcPr>
          <w:p w14:paraId="2896FD28" w14:textId="77777777" w:rsidR="003B6307" w:rsidRDefault="003B6307" w:rsidP="00D86923">
            <w:pPr>
              <w:spacing w:after="160" w:line="259" w:lineRule="auto"/>
              <w:contextualSpacing w:val="0"/>
            </w:pPr>
            <w:r>
              <w:rPr>
                <w:b/>
              </w:rPr>
              <w:t>Evaluation guidance</w:t>
            </w:r>
          </w:p>
        </w:tc>
        <w:tc>
          <w:tcPr>
            <w:tcW w:w="2183" w:type="dxa"/>
            <w:shd w:val="clear" w:color="auto" w:fill="FFC000"/>
          </w:tcPr>
          <w:p w14:paraId="437AB8D4" w14:textId="77777777" w:rsidR="003B6307" w:rsidRDefault="003B6307" w:rsidP="00D86923">
            <w:pPr>
              <w:spacing w:after="160" w:line="259" w:lineRule="auto"/>
              <w:contextualSpacing w:val="0"/>
            </w:pPr>
            <w:r>
              <w:rPr>
                <w:b/>
              </w:rPr>
              <w:t>Marking scheme</w:t>
            </w:r>
          </w:p>
        </w:tc>
      </w:tr>
      <w:tr w:rsidR="00C11C19" w14:paraId="33154422" w14:textId="77777777" w:rsidTr="00AC017E">
        <w:trPr>
          <w:trHeight w:val="808"/>
        </w:trPr>
        <w:tc>
          <w:tcPr>
            <w:tcW w:w="6232" w:type="dxa"/>
            <w:vMerge w:val="restart"/>
            <w:tcBorders>
              <w:top w:val="nil"/>
              <w:left w:val="single" w:sz="8" w:space="0" w:color="000000"/>
              <w:bottom w:val="single" w:sz="8" w:space="0" w:color="000000"/>
              <w:right w:val="single" w:sz="8" w:space="0" w:color="000000"/>
            </w:tcBorders>
            <w:shd w:val="clear" w:color="auto" w:fill="auto"/>
          </w:tcPr>
          <w:p w14:paraId="57F9C0BF" w14:textId="5B4CA5B1" w:rsidR="00C11C19" w:rsidRDefault="00C11C19" w:rsidP="00C11C19">
            <w:pPr>
              <w:ind w:right="60" w:firstLine="34"/>
              <w:contextualSpacing w:val="0"/>
              <w:rPr>
                <w:highlight w:val="white"/>
              </w:rPr>
            </w:pPr>
            <w:r>
              <w:rPr>
                <w:highlight w:val="white"/>
              </w:rPr>
              <w:t>Requirement –</w:t>
            </w:r>
          </w:p>
          <w:p w14:paraId="3302E834" w14:textId="77777777" w:rsidR="00C11C19" w:rsidRDefault="00C11C19" w:rsidP="00C11C19">
            <w:pPr>
              <w:ind w:right="60" w:firstLine="34"/>
              <w:contextualSpacing w:val="0"/>
              <w:rPr>
                <w:highlight w:val="white"/>
              </w:rPr>
            </w:pPr>
          </w:p>
          <w:p w14:paraId="0ED5F5A8" w14:textId="267D611A" w:rsidR="00C11C19" w:rsidRPr="000C72D5" w:rsidRDefault="00C11C19" w:rsidP="00C11C19">
            <w:pPr>
              <w:ind w:right="60" w:firstLine="34"/>
              <w:contextualSpacing w:val="0"/>
              <w:rPr>
                <w:highlight w:val="white"/>
              </w:rPr>
            </w:pPr>
            <w:r>
              <w:rPr>
                <w:highlight w:val="white"/>
              </w:rPr>
              <w:t xml:space="preserve">The Authority requires bidders to demonstrate how they shall have appropriate expertise, knowledge, skills, systems, processes and technology in place to effectively to deliver </w:t>
            </w:r>
            <w:r>
              <w:t xml:space="preserve">projects under this Framework over the Construction phase, clearly </w:t>
            </w:r>
            <w:r w:rsidRPr="000C72D5">
              <w:t xml:space="preserve">identifying </w:t>
            </w:r>
            <w:r w:rsidRPr="000C72D5">
              <w:rPr>
                <w:highlight w:val="white"/>
              </w:rPr>
              <w:t>how this results in benefits to Clients.</w:t>
            </w:r>
          </w:p>
          <w:p w14:paraId="6B197E57" w14:textId="62293940" w:rsidR="00C11C19" w:rsidRDefault="00C11C19" w:rsidP="00C11C19">
            <w:pPr>
              <w:tabs>
                <w:tab w:val="left" w:pos="164"/>
              </w:tabs>
              <w:ind w:left="22" w:right="57"/>
              <w:contextualSpacing w:val="0"/>
              <w:jc w:val="both"/>
            </w:pPr>
          </w:p>
        </w:tc>
        <w:tc>
          <w:tcPr>
            <w:tcW w:w="5529" w:type="dxa"/>
            <w:tcBorders>
              <w:top w:val="nil"/>
              <w:left w:val="nil"/>
              <w:bottom w:val="single" w:sz="8" w:space="0" w:color="000000"/>
              <w:right w:val="single" w:sz="8" w:space="0" w:color="000000"/>
            </w:tcBorders>
            <w:shd w:val="clear" w:color="auto" w:fill="FFC000"/>
          </w:tcPr>
          <w:p w14:paraId="4C10B26F" w14:textId="7E1C35AE" w:rsidR="00C11C19" w:rsidRDefault="00C11C19" w:rsidP="00C11C19">
            <w:pPr>
              <w:spacing w:after="160" w:line="259" w:lineRule="auto"/>
              <w:contextualSpacing w:val="0"/>
            </w:pPr>
            <w:r w:rsidRPr="00EE443E">
              <w:t xml:space="preserve">Response covers </w:t>
            </w:r>
            <w:r>
              <w:t xml:space="preserve">all of the items in comprehensive detail with explanations and demonstrate how the Bidder will ensure delivery through Part Two of the Project. </w:t>
            </w:r>
          </w:p>
        </w:tc>
        <w:tc>
          <w:tcPr>
            <w:tcW w:w="2183" w:type="dxa"/>
            <w:shd w:val="clear" w:color="auto" w:fill="FFC000"/>
          </w:tcPr>
          <w:p w14:paraId="379A3CA4" w14:textId="77777777" w:rsidR="00C11C19" w:rsidRDefault="00C11C19" w:rsidP="00C11C19">
            <w:pPr>
              <w:spacing w:after="160" w:line="259" w:lineRule="auto"/>
              <w:contextualSpacing w:val="0"/>
            </w:pPr>
            <w:r>
              <w:t>100</w:t>
            </w:r>
          </w:p>
        </w:tc>
      </w:tr>
      <w:tr w:rsidR="00C11C19" w14:paraId="7D7A89D1" w14:textId="77777777" w:rsidTr="00AC017E">
        <w:trPr>
          <w:trHeight w:val="678"/>
        </w:trPr>
        <w:tc>
          <w:tcPr>
            <w:tcW w:w="6232" w:type="dxa"/>
            <w:vMerge/>
            <w:tcBorders>
              <w:bottom w:val="single" w:sz="4" w:space="0" w:color="000000"/>
            </w:tcBorders>
            <w:shd w:val="clear" w:color="auto" w:fill="CCFFCC"/>
          </w:tcPr>
          <w:p w14:paraId="51E39D0C" w14:textId="77777777" w:rsidR="00C11C19" w:rsidRDefault="00C11C19" w:rsidP="00C11C19">
            <w:pPr>
              <w:spacing w:after="160" w:line="259" w:lineRule="auto"/>
              <w:contextualSpacing w:val="0"/>
            </w:pPr>
          </w:p>
        </w:tc>
        <w:tc>
          <w:tcPr>
            <w:tcW w:w="5529" w:type="dxa"/>
            <w:tcBorders>
              <w:top w:val="nil"/>
              <w:left w:val="nil"/>
              <w:bottom w:val="single" w:sz="8" w:space="0" w:color="000000"/>
              <w:right w:val="single" w:sz="8" w:space="0" w:color="000000"/>
            </w:tcBorders>
            <w:shd w:val="clear" w:color="auto" w:fill="FFC000"/>
          </w:tcPr>
          <w:p w14:paraId="240CC741" w14:textId="6727567B" w:rsidR="00C11C19" w:rsidRDefault="00C11C19" w:rsidP="00C11C19">
            <w:pPr>
              <w:spacing w:after="160" w:line="259" w:lineRule="auto"/>
              <w:contextualSpacing w:val="0"/>
            </w:pPr>
            <w:r w:rsidRPr="00EE443E">
              <w:t xml:space="preserve">Response covers </w:t>
            </w:r>
            <w:r>
              <w:t>at least 8</w:t>
            </w:r>
            <w:r w:rsidRPr="00EE443E">
              <w:t xml:space="preserve"> items, </w:t>
            </w:r>
            <w:r>
              <w:t xml:space="preserve">with high detail that demonstrates a good understanding of these items </w:t>
            </w:r>
            <w:r w:rsidRPr="00EE443E">
              <w:t>and the explanatio</w:t>
            </w:r>
            <w:r>
              <w:t xml:space="preserve">ns for the remainder are good and indicate that the Bidder can deliver to an </w:t>
            </w:r>
            <w:r w:rsidRPr="00EE443E">
              <w:t>acceptable standard</w:t>
            </w:r>
            <w:r>
              <w:t xml:space="preserve"> ensure delivery through Part Two of the Project.  </w:t>
            </w:r>
          </w:p>
        </w:tc>
        <w:tc>
          <w:tcPr>
            <w:tcW w:w="2183" w:type="dxa"/>
            <w:shd w:val="clear" w:color="auto" w:fill="FFC000"/>
          </w:tcPr>
          <w:p w14:paraId="1944BFB0" w14:textId="77777777" w:rsidR="00C11C19" w:rsidRDefault="00C11C19" w:rsidP="00C11C19">
            <w:pPr>
              <w:spacing w:after="160" w:line="259" w:lineRule="auto"/>
              <w:contextualSpacing w:val="0"/>
            </w:pPr>
            <w:r>
              <w:t>80</w:t>
            </w:r>
          </w:p>
        </w:tc>
      </w:tr>
      <w:tr w:rsidR="00C11C19" w14:paraId="4AC344E3" w14:textId="77777777" w:rsidTr="00AC017E">
        <w:trPr>
          <w:trHeight w:val="942"/>
        </w:trPr>
        <w:tc>
          <w:tcPr>
            <w:tcW w:w="6232" w:type="dxa"/>
            <w:vMerge w:val="restart"/>
            <w:shd w:val="clear" w:color="auto" w:fill="D6E3BC" w:themeFill="accent3" w:themeFillTint="66"/>
          </w:tcPr>
          <w:p w14:paraId="52A55122" w14:textId="11B662BA" w:rsidR="00C11C19" w:rsidRDefault="00C11C19" w:rsidP="00C11C19">
            <w:pPr>
              <w:spacing w:before="120"/>
              <w:ind w:right="57"/>
              <w:contextualSpacing w:val="0"/>
              <w:jc w:val="both"/>
              <w:rPr>
                <w:b/>
              </w:rPr>
            </w:pPr>
            <w:r>
              <w:rPr>
                <w:b/>
              </w:rPr>
              <w:t>CW</w:t>
            </w:r>
            <w:r w:rsidR="00600D1B">
              <w:rPr>
                <w:b/>
              </w:rPr>
              <w:t>K</w:t>
            </w:r>
            <w:r>
              <w:rPr>
                <w:b/>
              </w:rPr>
              <w:t xml:space="preserve">2 - Response guidance </w:t>
            </w:r>
          </w:p>
          <w:p w14:paraId="2B2653F4" w14:textId="77777777" w:rsidR="00C11C19" w:rsidRDefault="00C11C19" w:rsidP="00C11C19">
            <w:pPr>
              <w:ind w:left="57" w:right="57"/>
              <w:contextualSpacing w:val="0"/>
              <w:jc w:val="both"/>
              <w:rPr>
                <w:b/>
              </w:rPr>
            </w:pPr>
          </w:p>
          <w:p w14:paraId="786F7FDE" w14:textId="77777777" w:rsidR="00C11C19" w:rsidRDefault="00C11C19" w:rsidP="00C11C19">
            <w:pPr>
              <w:ind w:left="57" w:right="57"/>
              <w:contextualSpacing w:val="0"/>
              <w:jc w:val="both"/>
              <w:rPr>
                <w:b/>
              </w:rPr>
            </w:pPr>
            <w:r>
              <w:rPr>
                <w:b/>
              </w:rPr>
              <w:t>All bidders must answer this question.</w:t>
            </w:r>
          </w:p>
          <w:p w14:paraId="68896BBF" w14:textId="77777777" w:rsidR="00C11C19" w:rsidRDefault="00C11C19" w:rsidP="00C11C19">
            <w:pPr>
              <w:ind w:left="57" w:right="57"/>
              <w:contextualSpacing w:val="0"/>
              <w:jc w:val="both"/>
              <w:rPr>
                <w:b/>
              </w:rPr>
            </w:pPr>
          </w:p>
          <w:p w14:paraId="7AF76137" w14:textId="1250DD33" w:rsidR="00C11C19" w:rsidRDefault="00C11C19" w:rsidP="00C11C19">
            <w:pPr>
              <w:ind w:left="57" w:right="57"/>
              <w:contextualSpacing w:val="0"/>
              <w:jc w:val="both"/>
              <w:rPr>
                <w:b/>
              </w:rPr>
            </w:pPr>
            <w:r w:rsidRPr="00DB4D01">
              <w:rPr>
                <w:b/>
              </w:rPr>
              <w:t xml:space="preserve">Maximum word count – </w:t>
            </w:r>
            <w:r>
              <w:rPr>
                <w:b/>
              </w:rPr>
              <w:t>4</w:t>
            </w:r>
            <w:r w:rsidRPr="00DB4D01">
              <w:rPr>
                <w:b/>
              </w:rPr>
              <w:t>,000 words</w:t>
            </w:r>
            <w:r>
              <w:rPr>
                <w:b/>
              </w:rPr>
              <w:t xml:space="preserve"> plus a</w:t>
            </w:r>
            <w:r w:rsidRPr="00DB4D01">
              <w:rPr>
                <w:b/>
              </w:rPr>
              <w:t xml:space="preserve">ttachments </w:t>
            </w:r>
          </w:p>
          <w:p w14:paraId="24734772" w14:textId="77777777" w:rsidR="00C11C19" w:rsidRDefault="00C11C19" w:rsidP="00C11C19">
            <w:pPr>
              <w:ind w:left="57" w:right="57"/>
              <w:contextualSpacing w:val="0"/>
              <w:jc w:val="both"/>
              <w:rPr>
                <w:b/>
              </w:rPr>
            </w:pPr>
          </w:p>
          <w:p w14:paraId="283BC214" w14:textId="77777777" w:rsidR="00C11C19" w:rsidRDefault="00C11C19" w:rsidP="00C11C19">
            <w:pPr>
              <w:ind w:right="60"/>
              <w:contextualSpacing w:val="0"/>
              <w:jc w:val="both"/>
            </w:pPr>
            <w:r>
              <w:t>In order to satisfy the requirement, and the question Describe your approach to projects under this Framework during the Construction phase, in particular demonstrating:</w:t>
            </w:r>
          </w:p>
          <w:p w14:paraId="17914030" w14:textId="77777777" w:rsidR="00C11C19" w:rsidRDefault="00C11C19" w:rsidP="00C11C19">
            <w:pPr>
              <w:ind w:left="1940" w:right="60" w:hanging="360"/>
              <w:contextualSpacing w:val="0"/>
              <w:jc w:val="both"/>
            </w:pPr>
            <w:r>
              <w:t xml:space="preserve"> </w:t>
            </w:r>
          </w:p>
          <w:p w14:paraId="3A583523" w14:textId="456DB107" w:rsidR="00C11C19" w:rsidRDefault="00C11C19" w:rsidP="00C11C19">
            <w:pPr>
              <w:spacing w:after="120"/>
              <w:ind w:left="460" w:right="60" w:hanging="425"/>
              <w:contextualSpacing w:val="0"/>
              <w:jc w:val="both"/>
            </w:pPr>
            <w:r>
              <w:t xml:space="preserve">A. </w:t>
            </w:r>
            <w:r>
              <w:tab/>
              <w:t xml:space="preserve">the management systems, strategies and plans you consider necessary for successful delivery of construction works; - </w:t>
            </w:r>
          </w:p>
          <w:p w14:paraId="48DF78E3" w14:textId="77777777" w:rsidR="00C11C19" w:rsidRDefault="00C11C19" w:rsidP="00C11C19">
            <w:pPr>
              <w:spacing w:after="120"/>
              <w:ind w:left="460" w:right="60" w:hanging="425"/>
              <w:contextualSpacing w:val="0"/>
              <w:jc w:val="both"/>
            </w:pPr>
            <w:r>
              <w:t xml:space="preserve">B. </w:t>
            </w:r>
            <w:r>
              <w:tab/>
              <w:t>your approach to programme (schedule) management.</w:t>
            </w:r>
          </w:p>
          <w:p w14:paraId="64FB4AAE" w14:textId="716F3646" w:rsidR="00C11C19" w:rsidRDefault="00C11C19" w:rsidP="00C11C19">
            <w:pPr>
              <w:spacing w:after="120"/>
              <w:ind w:left="460" w:right="60" w:hanging="425"/>
              <w:contextualSpacing w:val="0"/>
              <w:jc w:val="both"/>
            </w:pPr>
            <w:r>
              <w:t>C. your approach to waste management.</w:t>
            </w:r>
          </w:p>
          <w:p w14:paraId="176CD7F8" w14:textId="06B51DD3" w:rsidR="00C11C19" w:rsidRDefault="00C11C19" w:rsidP="00C11C19">
            <w:pPr>
              <w:spacing w:after="120"/>
              <w:ind w:left="460" w:right="60" w:hanging="425"/>
              <w:contextualSpacing w:val="0"/>
              <w:jc w:val="both"/>
            </w:pPr>
            <w:r>
              <w:lastRenderedPageBreak/>
              <w:t>D</w:t>
            </w:r>
            <w:r>
              <w:tab/>
              <w:t>your approach to change management and the mitigation of time and cost impacts arising from both project change and contractor delays.</w:t>
            </w:r>
          </w:p>
          <w:p w14:paraId="0D8DF013" w14:textId="2130C1C4" w:rsidR="00C11C19" w:rsidRDefault="00C11C19" w:rsidP="00C11C19">
            <w:pPr>
              <w:spacing w:after="120"/>
              <w:ind w:left="860" w:right="60" w:hanging="683"/>
              <w:contextualSpacing w:val="0"/>
              <w:jc w:val="both"/>
              <w:rPr>
                <w:sz w:val="24"/>
                <w:szCs w:val="24"/>
              </w:rPr>
            </w:pPr>
            <w:r>
              <w:t>E.</w:t>
            </w:r>
            <w:r>
              <w:tab/>
              <w:t>how you will ensure a smooth transition to occupation with minimal defects at practical completio</w:t>
            </w:r>
            <w:r>
              <w:rPr>
                <w:sz w:val="24"/>
                <w:szCs w:val="24"/>
              </w:rPr>
              <w:t>n.</w:t>
            </w:r>
          </w:p>
          <w:p w14:paraId="66864D6C" w14:textId="0FF0478F" w:rsidR="00C11C19" w:rsidRDefault="00C11C19" w:rsidP="00C11C19">
            <w:pPr>
              <w:spacing w:after="120"/>
              <w:ind w:left="860" w:right="60" w:hanging="683"/>
              <w:contextualSpacing w:val="0"/>
              <w:jc w:val="both"/>
            </w:pPr>
            <w:r>
              <w:t>F</w:t>
            </w:r>
            <w:r w:rsidRPr="00DB761A">
              <w:rPr>
                <w:sz w:val="24"/>
                <w:szCs w:val="24"/>
              </w:rPr>
              <w:t>.</w:t>
            </w:r>
            <w:r>
              <w:rPr>
                <w:sz w:val="24"/>
                <w:szCs w:val="24"/>
              </w:rPr>
              <w:t xml:space="preserve"> </w:t>
            </w:r>
            <w:r>
              <w:t>- Programme management - The measurement and reporting of progress, Site management activities.</w:t>
            </w:r>
          </w:p>
          <w:p w14:paraId="0FF5E529" w14:textId="6F45290B" w:rsidR="00C11C19" w:rsidRDefault="00C11C19" w:rsidP="00C11C19">
            <w:pPr>
              <w:spacing w:after="120"/>
              <w:ind w:left="860" w:right="60" w:hanging="683"/>
              <w:contextualSpacing w:val="0"/>
              <w:jc w:val="both"/>
            </w:pPr>
            <w:r>
              <w:rPr>
                <w:sz w:val="24"/>
                <w:szCs w:val="24"/>
              </w:rPr>
              <w:t>G  -</w:t>
            </w:r>
            <w:r>
              <w:t>Quality Planning, Control of Records, Financial Control and reporting. Client meetings</w:t>
            </w:r>
          </w:p>
          <w:p w14:paraId="24FA1EEF" w14:textId="21B6E98D" w:rsidR="00C11C19" w:rsidRDefault="00C11C19" w:rsidP="00C11C19">
            <w:pPr>
              <w:spacing w:after="120"/>
              <w:ind w:left="860" w:right="60" w:hanging="683"/>
              <w:contextualSpacing w:val="0"/>
              <w:jc w:val="both"/>
            </w:pPr>
            <w:r>
              <w:rPr>
                <w:sz w:val="24"/>
                <w:szCs w:val="24"/>
              </w:rPr>
              <w:t xml:space="preserve">H. - </w:t>
            </w:r>
            <w:r>
              <w:t>- Final and in-process inspection. – managing non-compliance, adherence to specification, Preventative actions..</w:t>
            </w:r>
          </w:p>
          <w:p w14:paraId="7AA99D8D" w14:textId="4AA320EF" w:rsidR="00C11C19" w:rsidRDefault="00C11C19" w:rsidP="00C11C19">
            <w:pPr>
              <w:spacing w:after="120"/>
              <w:ind w:left="860" w:right="60" w:hanging="683"/>
              <w:contextualSpacing w:val="0"/>
              <w:jc w:val="both"/>
              <w:rPr>
                <w:sz w:val="24"/>
                <w:szCs w:val="24"/>
              </w:rPr>
            </w:pPr>
            <w:r>
              <w:rPr>
                <w:sz w:val="24"/>
                <w:szCs w:val="24"/>
              </w:rPr>
              <w:t>I – Your approach to changing Suppliers and Supply Chain during the Construction Phase.</w:t>
            </w:r>
          </w:p>
          <w:p w14:paraId="6F3350F4" w14:textId="3DD946EF" w:rsidR="00C11C19" w:rsidRDefault="00C11C19" w:rsidP="00C11C19">
            <w:pPr>
              <w:spacing w:after="120"/>
              <w:ind w:left="860" w:right="60" w:hanging="683"/>
              <w:contextualSpacing w:val="0"/>
              <w:jc w:val="both"/>
              <w:rPr>
                <w:sz w:val="24"/>
                <w:szCs w:val="24"/>
              </w:rPr>
            </w:pPr>
            <w:r>
              <w:rPr>
                <w:sz w:val="24"/>
                <w:szCs w:val="24"/>
              </w:rPr>
              <w:t>J – Managing Customer Complaints and Satisfaction</w:t>
            </w:r>
          </w:p>
          <w:p w14:paraId="5A1379A0" w14:textId="249AC616" w:rsidR="00C11C19" w:rsidRDefault="00C11C19" w:rsidP="00C11C19">
            <w:pPr>
              <w:spacing w:after="120"/>
              <w:ind w:left="860" w:right="60" w:hanging="683"/>
              <w:contextualSpacing w:val="0"/>
              <w:jc w:val="both"/>
              <w:rPr>
                <w:sz w:val="24"/>
                <w:szCs w:val="24"/>
              </w:rPr>
            </w:pPr>
            <w:r>
              <w:rPr>
                <w:sz w:val="24"/>
                <w:szCs w:val="24"/>
              </w:rPr>
              <w:t xml:space="preserve">K – Handover and Maintenance Period. </w:t>
            </w:r>
          </w:p>
          <w:p w14:paraId="3BC83321" w14:textId="29F22316" w:rsidR="00C11C19" w:rsidRDefault="00C11C19" w:rsidP="00C11C19">
            <w:pPr>
              <w:spacing w:after="200"/>
              <w:ind w:left="57" w:right="57"/>
              <w:contextualSpacing w:val="0"/>
            </w:pPr>
          </w:p>
          <w:p w14:paraId="60D56BC1" w14:textId="77777777" w:rsidR="00C11C19" w:rsidRDefault="00C11C19" w:rsidP="00C11C19">
            <w:pPr>
              <w:spacing w:after="120"/>
              <w:ind w:left="860" w:right="60" w:hanging="420"/>
              <w:contextualSpacing w:val="0"/>
              <w:jc w:val="both"/>
              <w:rPr>
                <w:sz w:val="24"/>
                <w:szCs w:val="24"/>
              </w:rPr>
            </w:pPr>
          </w:p>
          <w:p w14:paraId="425502A3" w14:textId="77777777" w:rsidR="00C11C19" w:rsidRDefault="00C11C19" w:rsidP="00C11C19">
            <w:pPr>
              <w:spacing w:before="120" w:after="120"/>
              <w:ind w:left="60" w:right="60"/>
              <w:contextualSpacing w:val="0"/>
              <w:jc w:val="both"/>
            </w:pPr>
          </w:p>
        </w:tc>
        <w:tc>
          <w:tcPr>
            <w:tcW w:w="5529" w:type="dxa"/>
            <w:tcBorders>
              <w:top w:val="nil"/>
              <w:left w:val="nil"/>
              <w:bottom w:val="single" w:sz="8" w:space="0" w:color="000000"/>
              <w:right w:val="single" w:sz="8" w:space="0" w:color="000000"/>
            </w:tcBorders>
            <w:shd w:val="clear" w:color="auto" w:fill="FFC000"/>
          </w:tcPr>
          <w:p w14:paraId="5252EF38" w14:textId="66C34544" w:rsidR="00C11C19" w:rsidRDefault="00C11C19" w:rsidP="00C11C19">
            <w:pPr>
              <w:spacing w:after="160" w:line="259" w:lineRule="auto"/>
              <w:contextualSpacing w:val="0"/>
            </w:pPr>
            <w:r w:rsidRPr="00EE443E">
              <w:lastRenderedPageBreak/>
              <w:t xml:space="preserve">Response covers </w:t>
            </w:r>
            <w:r>
              <w:t>all of the items to a good standard that demonstrates an understanding of how these items ensure delivery through Part Two of the Project.</w:t>
            </w:r>
            <w:r w:rsidRPr="00EE443E">
              <w:t xml:space="preserve"> </w:t>
            </w:r>
          </w:p>
        </w:tc>
        <w:tc>
          <w:tcPr>
            <w:tcW w:w="2183" w:type="dxa"/>
            <w:shd w:val="clear" w:color="auto" w:fill="FFC000"/>
          </w:tcPr>
          <w:p w14:paraId="52B02689" w14:textId="77777777" w:rsidR="00C11C19" w:rsidRDefault="00C11C19" w:rsidP="00C11C19">
            <w:pPr>
              <w:spacing w:after="160" w:line="259" w:lineRule="auto"/>
              <w:contextualSpacing w:val="0"/>
            </w:pPr>
            <w:r>
              <w:t>60</w:t>
            </w:r>
          </w:p>
        </w:tc>
      </w:tr>
      <w:tr w:rsidR="00C11C19" w14:paraId="6DC4DDD9" w14:textId="77777777" w:rsidTr="00AC017E">
        <w:trPr>
          <w:trHeight w:val="2491"/>
        </w:trPr>
        <w:tc>
          <w:tcPr>
            <w:tcW w:w="6232" w:type="dxa"/>
            <w:vMerge/>
            <w:shd w:val="clear" w:color="auto" w:fill="D6E3BC" w:themeFill="accent3" w:themeFillTint="66"/>
          </w:tcPr>
          <w:p w14:paraId="4036A09E" w14:textId="77777777" w:rsidR="00C11C19" w:rsidRDefault="00C11C19" w:rsidP="00C11C19">
            <w:pPr>
              <w:spacing w:after="160" w:line="259" w:lineRule="auto"/>
              <w:contextualSpacing w:val="0"/>
            </w:pPr>
          </w:p>
        </w:tc>
        <w:tc>
          <w:tcPr>
            <w:tcW w:w="5529" w:type="dxa"/>
            <w:tcBorders>
              <w:top w:val="nil"/>
              <w:left w:val="nil"/>
              <w:bottom w:val="single" w:sz="8" w:space="0" w:color="000000"/>
              <w:right w:val="single" w:sz="8" w:space="0" w:color="000000"/>
            </w:tcBorders>
            <w:shd w:val="clear" w:color="auto" w:fill="FFC000"/>
          </w:tcPr>
          <w:p w14:paraId="0ABC934F" w14:textId="7AB0453C" w:rsidR="00C11C19" w:rsidRDefault="00C11C19" w:rsidP="00C11C19">
            <w:pPr>
              <w:spacing w:after="160" w:line="259" w:lineRule="auto"/>
              <w:contextualSpacing w:val="0"/>
            </w:pPr>
            <w:r w:rsidRPr="00EE443E">
              <w:t xml:space="preserve">Response covers less than </w:t>
            </w:r>
            <w:r>
              <w:t>5</w:t>
            </w:r>
            <w:r w:rsidRPr="00EE443E">
              <w:t xml:space="preserve"> items </w:t>
            </w:r>
            <w:r>
              <w:t xml:space="preserve">to a good standard </w:t>
            </w:r>
            <w:r w:rsidRPr="00EE443E">
              <w:t>and the explanatio</w:t>
            </w:r>
            <w:r>
              <w:t xml:space="preserve">ns for the remainder are below </w:t>
            </w:r>
            <w:r w:rsidRPr="00EE443E">
              <w:t>the minimum acceptable standard</w:t>
            </w:r>
            <w:r>
              <w:t xml:space="preserve"> </w:t>
            </w:r>
          </w:p>
        </w:tc>
        <w:tc>
          <w:tcPr>
            <w:tcW w:w="2183" w:type="dxa"/>
            <w:shd w:val="clear" w:color="auto" w:fill="FFC000"/>
          </w:tcPr>
          <w:p w14:paraId="7F6C033B" w14:textId="77777777" w:rsidR="00C11C19" w:rsidRDefault="00C11C19" w:rsidP="00C11C19">
            <w:pPr>
              <w:spacing w:after="160" w:line="259" w:lineRule="auto"/>
              <w:contextualSpacing w:val="0"/>
            </w:pPr>
            <w:r>
              <w:t>20</w:t>
            </w:r>
          </w:p>
        </w:tc>
      </w:tr>
      <w:tr w:rsidR="00C11C19" w14:paraId="0CD4FE37" w14:textId="77777777" w:rsidTr="00AC017E">
        <w:trPr>
          <w:trHeight w:val="125"/>
        </w:trPr>
        <w:tc>
          <w:tcPr>
            <w:tcW w:w="6232" w:type="dxa"/>
            <w:vMerge/>
            <w:shd w:val="clear" w:color="auto" w:fill="D6E3BC" w:themeFill="accent3" w:themeFillTint="66"/>
          </w:tcPr>
          <w:p w14:paraId="347FD1EF" w14:textId="77777777" w:rsidR="00C11C19" w:rsidRDefault="00C11C19" w:rsidP="00C11C19">
            <w:pPr>
              <w:spacing w:after="160" w:line="259" w:lineRule="auto"/>
              <w:contextualSpacing w:val="0"/>
            </w:pPr>
          </w:p>
        </w:tc>
        <w:tc>
          <w:tcPr>
            <w:tcW w:w="5529" w:type="dxa"/>
            <w:tcBorders>
              <w:top w:val="nil"/>
              <w:left w:val="nil"/>
              <w:bottom w:val="single" w:sz="8" w:space="0" w:color="000000"/>
              <w:right w:val="single" w:sz="8" w:space="0" w:color="000000"/>
            </w:tcBorders>
            <w:shd w:val="clear" w:color="auto" w:fill="FFC000"/>
          </w:tcPr>
          <w:p w14:paraId="26A57A4B" w14:textId="0972282D" w:rsidR="00C11C19" w:rsidRDefault="00C11C19" w:rsidP="00C11C19">
            <w:pPr>
              <w:spacing w:after="160" w:line="259" w:lineRule="auto"/>
              <w:contextualSpacing w:val="0"/>
            </w:pPr>
            <w:r w:rsidRPr="00EE443E">
              <w:t>Does not address any of the</w:t>
            </w:r>
            <w:r>
              <w:t xml:space="preserve"> items to an acceptable standard with at least 5 being </w:t>
            </w:r>
            <w:r w:rsidRPr="00EE443E">
              <w:t xml:space="preserve">significantly better than </w:t>
            </w:r>
            <w:r>
              <w:t xml:space="preserve">the </w:t>
            </w:r>
            <w:r w:rsidRPr="00EE443E">
              <w:t>minimum acceptable, but less than ideal.</w:t>
            </w:r>
          </w:p>
        </w:tc>
        <w:tc>
          <w:tcPr>
            <w:tcW w:w="2183" w:type="dxa"/>
            <w:shd w:val="clear" w:color="auto" w:fill="FFC000"/>
          </w:tcPr>
          <w:p w14:paraId="35515920" w14:textId="77777777" w:rsidR="00C11C19" w:rsidRDefault="00C11C19" w:rsidP="00C11C19">
            <w:pPr>
              <w:spacing w:after="160" w:line="259" w:lineRule="auto"/>
              <w:contextualSpacing w:val="0"/>
            </w:pPr>
            <w:r>
              <w:t>0</w:t>
            </w:r>
          </w:p>
        </w:tc>
      </w:tr>
    </w:tbl>
    <w:p w14:paraId="6229326F" w14:textId="77777777" w:rsidR="003B6307" w:rsidRDefault="003B6307" w:rsidP="003B6307">
      <w:pPr>
        <w:spacing w:after="240"/>
        <w:contextualSpacing w:val="0"/>
      </w:pPr>
      <w:r>
        <w:br w:type="page"/>
      </w:r>
    </w:p>
    <w:p w14:paraId="61400BA6" w14:textId="77777777" w:rsidR="003B6307" w:rsidRDefault="003B6307" w:rsidP="003B6307"/>
    <w:tbl>
      <w:tblPr>
        <w:tblStyle w:val="TableGrid"/>
        <w:tblW w:w="0" w:type="auto"/>
        <w:tblLook w:val="04A0" w:firstRow="1" w:lastRow="0" w:firstColumn="1" w:lastColumn="0" w:noHBand="0" w:noVBand="1"/>
      </w:tblPr>
      <w:tblGrid>
        <w:gridCol w:w="6232"/>
        <w:gridCol w:w="5529"/>
        <w:gridCol w:w="2183"/>
      </w:tblGrid>
      <w:tr w:rsidR="003B6307" w14:paraId="6E6ADCD4" w14:textId="77777777" w:rsidTr="00D86923">
        <w:tc>
          <w:tcPr>
            <w:tcW w:w="13944" w:type="dxa"/>
            <w:gridSpan w:val="3"/>
            <w:shd w:val="clear" w:color="auto" w:fill="C6D9F1" w:themeFill="text2" w:themeFillTint="33"/>
          </w:tcPr>
          <w:p w14:paraId="710BD803" w14:textId="2B30B6C6" w:rsidR="003B6307" w:rsidRDefault="003B6307" w:rsidP="00D86923">
            <w:pPr>
              <w:spacing w:after="160" w:line="259" w:lineRule="auto"/>
              <w:contextualSpacing w:val="0"/>
            </w:pPr>
            <w:r>
              <w:rPr>
                <w:b/>
              </w:rPr>
              <w:t xml:space="preserve">Section </w:t>
            </w:r>
            <w:r w:rsidR="00600D1B">
              <w:rPr>
                <w:b/>
              </w:rPr>
              <w:t>K</w:t>
            </w:r>
            <w:r>
              <w:rPr>
                <w:b/>
              </w:rPr>
              <w:t xml:space="preserve"> – Delivery of Construction Works (All Lots)</w:t>
            </w:r>
          </w:p>
        </w:tc>
      </w:tr>
      <w:tr w:rsidR="003B6307" w14:paraId="56C64002" w14:textId="77777777" w:rsidTr="00D86923">
        <w:tc>
          <w:tcPr>
            <w:tcW w:w="6232" w:type="dxa"/>
            <w:shd w:val="clear" w:color="auto" w:fill="D9D9D9" w:themeFill="background1" w:themeFillShade="D9"/>
          </w:tcPr>
          <w:p w14:paraId="14A6A708" w14:textId="71AA1D3D" w:rsidR="003B6307" w:rsidRPr="00624A6F" w:rsidRDefault="00804573" w:rsidP="00D86923">
            <w:pPr>
              <w:spacing w:after="160" w:line="259" w:lineRule="auto"/>
              <w:contextualSpacing w:val="0"/>
              <w:rPr>
                <w:strike/>
              </w:rPr>
            </w:pPr>
            <w:r>
              <w:rPr>
                <w:b/>
              </w:rPr>
              <w:t>CW</w:t>
            </w:r>
            <w:r w:rsidR="00600D1B">
              <w:rPr>
                <w:b/>
              </w:rPr>
              <w:t>K</w:t>
            </w:r>
            <w:r>
              <w:rPr>
                <w:b/>
              </w:rPr>
              <w:t xml:space="preserve">3 - </w:t>
            </w:r>
            <w:r w:rsidR="003B6307">
              <w:rPr>
                <w:b/>
              </w:rPr>
              <w:t>Delivery of Construction Works (Part Three)</w:t>
            </w:r>
          </w:p>
        </w:tc>
        <w:tc>
          <w:tcPr>
            <w:tcW w:w="5529" w:type="dxa"/>
            <w:shd w:val="clear" w:color="auto" w:fill="FFC000"/>
          </w:tcPr>
          <w:p w14:paraId="586294AD" w14:textId="77777777" w:rsidR="003B6307" w:rsidRDefault="003B6307" w:rsidP="00D86923">
            <w:pPr>
              <w:spacing w:after="160" w:line="259" w:lineRule="auto"/>
              <w:contextualSpacing w:val="0"/>
            </w:pPr>
            <w:r>
              <w:rPr>
                <w:b/>
              </w:rPr>
              <w:t>Evaluation guidance</w:t>
            </w:r>
          </w:p>
        </w:tc>
        <w:tc>
          <w:tcPr>
            <w:tcW w:w="2183" w:type="dxa"/>
            <w:shd w:val="clear" w:color="auto" w:fill="FFC000"/>
          </w:tcPr>
          <w:p w14:paraId="58EEA895" w14:textId="77777777" w:rsidR="003B6307" w:rsidRDefault="003B6307" w:rsidP="00D86923">
            <w:pPr>
              <w:spacing w:after="160" w:line="259" w:lineRule="auto"/>
              <w:contextualSpacing w:val="0"/>
            </w:pPr>
            <w:r>
              <w:rPr>
                <w:b/>
              </w:rPr>
              <w:t>Marking scheme</w:t>
            </w:r>
          </w:p>
        </w:tc>
      </w:tr>
      <w:tr w:rsidR="00C11C19" w14:paraId="210EA673" w14:textId="77777777" w:rsidTr="004762FF">
        <w:trPr>
          <w:trHeight w:val="808"/>
        </w:trPr>
        <w:tc>
          <w:tcPr>
            <w:tcW w:w="6232" w:type="dxa"/>
            <w:vMerge w:val="restart"/>
            <w:tcBorders>
              <w:top w:val="nil"/>
              <w:left w:val="single" w:sz="8" w:space="0" w:color="000000"/>
              <w:bottom w:val="single" w:sz="8" w:space="0" w:color="000000"/>
              <w:right w:val="single" w:sz="8" w:space="0" w:color="000000"/>
            </w:tcBorders>
            <w:shd w:val="clear" w:color="auto" w:fill="auto"/>
          </w:tcPr>
          <w:p w14:paraId="78C7F322" w14:textId="5DC3FDB3" w:rsidR="00C11C19" w:rsidRDefault="00C11C19" w:rsidP="00C11C19">
            <w:pPr>
              <w:ind w:left="140" w:right="60"/>
              <w:contextualSpacing w:val="0"/>
              <w:rPr>
                <w:highlight w:val="white"/>
              </w:rPr>
            </w:pPr>
            <w:r>
              <w:rPr>
                <w:highlight w:val="white"/>
              </w:rPr>
              <w:t xml:space="preserve">Requirement – </w:t>
            </w:r>
          </w:p>
          <w:p w14:paraId="6F209EF3" w14:textId="77777777" w:rsidR="00C11C19" w:rsidRDefault="00C11C19" w:rsidP="00C11C19">
            <w:pPr>
              <w:ind w:left="140" w:right="60"/>
              <w:contextualSpacing w:val="0"/>
              <w:rPr>
                <w:highlight w:val="white"/>
              </w:rPr>
            </w:pPr>
          </w:p>
          <w:p w14:paraId="1BDF2140" w14:textId="42E89172" w:rsidR="00C11C19" w:rsidRPr="000C72D5" w:rsidRDefault="00C11C19" w:rsidP="00C11C19">
            <w:pPr>
              <w:ind w:left="140" w:right="60"/>
              <w:contextualSpacing w:val="0"/>
              <w:rPr>
                <w:highlight w:val="white"/>
              </w:rPr>
            </w:pPr>
            <w:r>
              <w:rPr>
                <w:highlight w:val="white"/>
              </w:rPr>
              <w:t xml:space="preserve">The Authority requires you to demonstrate a </w:t>
            </w:r>
            <w:r>
              <w:t xml:space="preserve">clear understanding of the Post Construction phase and the associated activities required to ensure successful delivery of the Services in accordance with Framework Agreement, clearly identifying </w:t>
            </w:r>
            <w:r w:rsidRPr="000C72D5">
              <w:rPr>
                <w:highlight w:val="white"/>
              </w:rPr>
              <w:t>how this results in benefits to Clients.</w:t>
            </w:r>
          </w:p>
          <w:p w14:paraId="2B0DE19D" w14:textId="77777777" w:rsidR="00C11C19" w:rsidRDefault="00C11C19" w:rsidP="00C11C19">
            <w:pPr>
              <w:ind w:left="256" w:right="60"/>
              <w:contextualSpacing w:val="0"/>
            </w:pPr>
          </w:p>
        </w:tc>
        <w:tc>
          <w:tcPr>
            <w:tcW w:w="5529" w:type="dxa"/>
            <w:tcBorders>
              <w:top w:val="nil"/>
              <w:left w:val="nil"/>
              <w:bottom w:val="single" w:sz="8" w:space="0" w:color="000000"/>
              <w:right w:val="single" w:sz="8" w:space="0" w:color="000000"/>
            </w:tcBorders>
            <w:shd w:val="clear" w:color="auto" w:fill="FFC000"/>
          </w:tcPr>
          <w:p w14:paraId="4E951110" w14:textId="6C19D9C2" w:rsidR="00C11C19" w:rsidRDefault="00C11C19" w:rsidP="00C11C19">
            <w:pPr>
              <w:spacing w:after="160" w:line="259" w:lineRule="auto"/>
              <w:contextualSpacing w:val="0"/>
            </w:pPr>
            <w:r w:rsidRPr="00EE443E">
              <w:t xml:space="preserve">Response covers </w:t>
            </w:r>
            <w:r>
              <w:t xml:space="preserve">all of the items in comprehensive detail with explanations and demonstrate how the Bidder will ensure delivery through Part Two of the Project. </w:t>
            </w:r>
          </w:p>
        </w:tc>
        <w:tc>
          <w:tcPr>
            <w:tcW w:w="2183" w:type="dxa"/>
            <w:shd w:val="clear" w:color="auto" w:fill="FFC000"/>
          </w:tcPr>
          <w:p w14:paraId="47BC6229" w14:textId="77777777" w:rsidR="00C11C19" w:rsidRDefault="00C11C19" w:rsidP="00C11C19">
            <w:pPr>
              <w:spacing w:after="160" w:line="259" w:lineRule="auto"/>
              <w:contextualSpacing w:val="0"/>
            </w:pPr>
            <w:r>
              <w:t>100</w:t>
            </w:r>
          </w:p>
        </w:tc>
      </w:tr>
      <w:tr w:rsidR="00C11C19" w14:paraId="4F2C98B5" w14:textId="77777777" w:rsidTr="004762FF">
        <w:trPr>
          <w:trHeight w:val="678"/>
        </w:trPr>
        <w:tc>
          <w:tcPr>
            <w:tcW w:w="6232" w:type="dxa"/>
            <w:vMerge/>
            <w:tcBorders>
              <w:bottom w:val="single" w:sz="4" w:space="0" w:color="000000"/>
            </w:tcBorders>
            <w:shd w:val="clear" w:color="auto" w:fill="CCFFCC"/>
          </w:tcPr>
          <w:p w14:paraId="4A143E4D" w14:textId="77777777" w:rsidR="00C11C19" w:rsidRDefault="00C11C19" w:rsidP="00C11C19">
            <w:pPr>
              <w:spacing w:after="160" w:line="259" w:lineRule="auto"/>
              <w:contextualSpacing w:val="0"/>
            </w:pPr>
          </w:p>
        </w:tc>
        <w:tc>
          <w:tcPr>
            <w:tcW w:w="5529" w:type="dxa"/>
            <w:tcBorders>
              <w:top w:val="nil"/>
              <w:left w:val="nil"/>
              <w:bottom w:val="single" w:sz="8" w:space="0" w:color="000000"/>
              <w:right w:val="single" w:sz="8" w:space="0" w:color="000000"/>
            </w:tcBorders>
            <w:shd w:val="clear" w:color="auto" w:fill="FFC000"/>
          </w:tcPr>
          <w:p w14:paraId="05A6F67A" w14:textId="1A635D42" w:rsidR="00C11C19" w:rsidRDefault="00C11C19" w:rsidP="00C11C19">
            <w:pPr>
              <w:spacing w:after="160" w:line="259" w:lineRule="auto"/>
              <w:contextualSpacing w:val="0"/>
            </w:pPr>
            <w:r w:rsidRPr="00EE443E">
              <w:t xml:space="preserve">Response covers </w:t>
            </w:r>
            <w:r>
              <w:t xml:space="preserve">at least </w:t>
            </w:r>
            <w:r w:rsidR="00F07A3D">
              <w:t>4</w:t>
            </w:r>
            <w:r w:rsidRPr="00EE443E">
              <w:t xml:space="preserve"> items, </w:t>
            </w:r>
            <w:r>
              <w:t xml:space="preserve">with high detail that demonstrates a good understanding of these items </w:t>
            </w:r>
            <w:r w:rsidRPr="00EE443E">
              <w:t>and the explanatio</w:t>
            </w:r>
            <w:r>
              <w:t xml:space="preserve">ns for the remainder are good and indicate that the Bidder can deliver to an </w:t>
            </w:r>
            <w:r w:rsidRPr="00EE443E">
              <w:t>acceptable standard</w:t>
            </w:r>
            <w:r>
              <w:t xml:space="preserve"> ensure delivery through Part Two of the Project.  </w:t>
            </w:r>
          </w:p>
        </w:tc>
        <w:tc>
          <w:tcPr>
            <w:tcW w:w="2183" w:type="dxa"/>
            <w:shd w:val="clear" w:color="auto" w:fill="FFC000"/>
          </w:tcPr>
          <w:p w14:paraId="714A6C60" w14:textId="77777777" w:rsidR="00C11C19" w:rsidRDefault="00C11C19" w:rsidP="00C11C19">
            <w:pPr>
              <w:spacing w:after="160" w:line="259" w:lineRule="auto"/>
              <w:contextualSpacing w:val="0"/>
            </w:pPr>
            <w:r>
              <w:t>80</w:t>
            </w:r>
          </w:p>
        </w:tc>
      </w:tr>
      <w:tr w:rsidR="00C11C19" w14:paraId="703C4F46" w14:textId="77777777" w:rsidTr="004762FF">
        <w:trPr>
          <w:trHeight w:val="942"/>
        </w:trPr>
        <w:tc>
          <w:tcPr>
            <w:tcW w:w="6232" w:type="dxa"/>
            <w:vMerge w:val="restart"/>
            <w:shd w:val="clear" w:color="auto" w:fill="D6E3BC" w:themeFill="accent3" w:themeFillTint="66"/>
          </w:tcPr>
          <w:p w14:paraId="737918D4" w14:textId="314CFF01" w:rsidR="00C11C19" w:rsidRDefault="00C11C19" w:rsidP="00C11C19">
            <w:pPr>
              <w:spacing w:before="120"/>
              <w:ind w:right="57"/>
              <w:contextualSpacing w:val="0"/>
              <w:jc w:val="both"/>
              <w:rPr>
                <w:b/>
              </w:rPr>
            </w:pPr>
            <w:r>
              <w:rPr>
                <w:b/>
              </w:rPr>
              <w:t>CW</w:t>
            </w:r>
            <w:r w:rsidR="00600D1B">
              <w:rPr>
                <w:b/>
              </w:rPr>
              <w:t>K</w:t>
            </w:r>
            <w:r>
              <w:rPr>
                <w:b/>
              </w:rPr>
              <w:t xml:space="preserve">3 - Response guidance </w:t>
            </w:r>
          </w:p>
          <w:p w14:paraId="07BA7F8B" w14:textId="77777777" w:rsidR="00C11C19" w:rsidRDefault="00C11C19" w:rsidP="00C11C19">
            <w:pPr>
              <w:ind w:left="57" w:right="57"/>
              <w:contextualSpacing w:val="0"/>
              <w:jc w:val="both"/>
              <w:rPr>
                <w:b/>
              </w:rPr>
            </w:pPr>
          </w:p>
          <w:p w14:paraId="18BBBB29" w14:textId="77777777" w:rsidR="00C11C19" w:rsidRDefault="00C11C19" w:rsidP="00C11C19">
            <w:pPr>
              <w:ind w:left="57" w:right="57"/>
              <w:contextualSpacing w:val="0"/>
              <w:jc w:val="both"/>
              <w:rPr>
                <w:b/>
              </w:rPr>
            </w:pPr>
            <w:r>
              <w:rPr>
                <w:b/>
              </w:rPr>
              <w:t>All bidders must answer this question.</w:t>
            </w:r>
          </w:p>
          <w:p w14:paraId="7507C831" w14:textId="77777777" w:rsidR="00C11C19" w:rsidRDefault="00C11C19" w:rsidP="00C11C19">
            <w:pPr>
              <w:ind w:left="57" w:right="57"/>
              <w:contextualSpacing w:val="0"/>
              <w:jc w:val="both"/>
              <w:rPr>
                <w:b/>
              </w:rPr>
            </w:pPr>
          </w:p>
          <w:p w14:paraId="4697F7C3" w14:textId="2CE47840" w:rsidR="00C11C19" w:rsidRDefault="00C11C19" w:rsidP="00C11C19">
            <w:pPr>
              <w:ind w:left="57" w:right="57"/>
              <w:contextualSpacing w:val="0"/>
              <w:jc w:val="both"/>
              <w:rPr>
                <w:b/>
              </w:rPr>
            </w:pPr>
            <w:r w:rsidRPr="00DB4D01">
              <w:rPr>
                <w:b/>
              </w:rPr>
              <w:t xml:space="preserve">Maximum word count – </w:t>
            </w:r>
            <w:r>
              <w:rPr>
                <w:b/>
              </w:rPr>
              <w:t>4</w:t>
            </w:r>
            <w:r w:rsidRPr="00DB4D01">
              <w:rPr>
                <w:b/>
              </w:rPr>
              <w:t>,000 words</w:t>
            </w:r>
            <w:r>
              <w:rPr>
                <w:b/>
              </w:rPr>
              <w:t xml:space="preserve"> plus a</w:t>
            </w:r>
            <w:r w:rsidRPr="00DB4D01">
              <w:rPr>
                <w:b/>
              </w:rPr>
              <w:t xml:space="preserve">ttachments </w:t>
            </w:r>
          </w:p>
          <w:p w14:paraId="170C9609" w14:textId="77777777" w:rsidR="00C11C19" w:rsidRDefault="00C11C19" w:rsidP="00C11C19">
            <w:pPr>
              <w:spacing w:before="120" w:after="120"/>
              <w:ind w:left="60" w:right="60"/>
              <w:contextualSpacing w:val="0"/>
              <w:jc w:val="both"/>
            </w:pPr>
            <w:r>
              <w:t>In order to satisfy the requirement, and the question In order to satisfy the requirement, and the question associated with the requirement, you must:</w:t>
            </w:r>
          </w:p>
          <w:p w14:paraId="58E49708" w14:textId="77777777" w:rsidR="00C11C19" w:rsidRDefault="00C11C19" w:rsidP="00C11C19">
            <w:pPr>
              <w:ind w:right="60"/>
              <w:contextualSpacing w:val="0"/>
              <w:jc w:val="both"/>
            </w:pPr>
            <w:r>
              <w:t>Describe your approach to projects under this Framework during the Post-Construction phase, in particular demonstrating:</w:t>
            </w:r>
          </w:p>
          <w:p w14:paraId="5482FDD9" w14:textId="77777777" w:rsidR="00C11C19" w:rsidRDefault="00C11C19" w:rsidP="00C11C19">
            <w:pPr>
              <w:ind w:left="1940" w:right="60" w:hanging="360"/>
              <w:contextualSpacing w:val="0"/>
              <w:jc w:val="both"/>
            </w:pPr>
            <w:r>
              <w:t xml:space="preserve"> </w:t>
            </w:r>
          </w:p>
          <w:p w14:paraId="405155E8" w14:textId="77777777" w:rsidR="00C11C19" w:rsidRDefault="00C11C19" w:rsidP="00C11C19">
            <w:pPr>
              <w:spacing w:after="120"/>
              <w:ind w:left="34" w:right="60"/>
              <w:contextualSpacing w:val="0"/>
              <w:jc w:val="both"/>
            </w:pPr>
            <w:r>
              <w:t xml:space="preserve">A. </w:t>
            </w:r>
            <w:r>
              <w:tab/>
              <w:t>the management systems, strategies and plans you consider necessary for successful management of defects rectification and other post-construction works.</w:t>
            </w:r>
          </w:p>
          <w:p w14:paraId="0B598A96" w14:textId="77777777" w:rsidR="00C11C19" w:rsidRDefault="00C11C19" w:rsidP="00C11C19">
            <w:pPr>
              <w:spacing w:after="120"/>
              <w:ind w:left="34" w:right="60"/>
              <w:contextualSpacing w:val="0"/>
              <w:jc w:val="both"/>
            </w:pPr>
            <w:r>
              <w:lastRenderedPageBreak/>
              <w:t xml:space="preserve">B. </w:t>
            </w:r>
            <w:r>
              <w:tab/>
              <w:t>Your approach to lessons learnt throughout the project to improve future projects.</w:t>
            </w:r>
          </w:p>
          <w:p w14:paraId="05266627" w14:textId="4D255AA2" w:rsidR="00C11C19" w:rsidRDefault="00C11C19" w:rsidP="00C11C19">
            <w:pPr>
              <w:spacing w:after="120"/>
              <w:ind w:left="34" w:right="60"/>
              <w:contextualSpacing w:val="0"/>
              <w:jc w:val="both"/>
            </w:pPr>
            <w:r>
              <w:t>C.</w:t>
            </w:r>
            <w:r>
              <w:tab/>
              <w:t>how you will ensure a detailed client handover to enable them to operate and maintain the facility safely and effectively; Final and in-process inspection / testing</w:t>
            </w:r>
          </w:p>
          <w:p w14:paraId="2D12C834" w14:textId="7FABC78A" w:rsidR="00C11C19" w:rsidRDefault="00C11C19" w:rsidP="00C11C19">
            <w:pPr>
              <w:spacing w:after="120"/>
              <w:ind w:left="34" w:right="60"/>
              <w:contextualSpacing w:val="0"/>
              <w:jc w:val="both"/>
            </w:pPr>
            <w:r>
              <w:t xml:space="preserve">D. – Your approach to </w:t>
            </w:r>
            <w:r w:rsidR="00F07A3D">
              <w:t>Work that does not conform to the clients specification, Customer Complaints / Satisfaction, - Preventive action.</w:t>
            </w:r>
          </w:p>
          <w:p w14:paraId="7C12FB0E" w14:textId="1CEDD1EE" w:rsidR="00F07A3D" w:rsidRDefault="00F07A3D" w:rsidP="00C11C19">
            <w:pPr>
              <w:spacing w:after="120"/>
              <w:ind w:left="34" w:right="60"/>
              <w:contextualSpacing w:val="0"/>
              <w:jc w:val="both"/>
            </w:pPr>
            <w:r>
              <w:t>E - Control of Records</w:t>
            </w:r>
          </w:p>
          <w:p w14:paraId="6A9B4E4E" w14:textId="1E8EC8A3" w:rsidR="00F07A3D" w:rsidRDefault="00F07A3D" w:rsidP="00C11C19">
            <w:pPr>
              <w:spacing w:after="120"/>
              <w:ind w:left="34" w:right="60"/>
              <w:contextualSpacing w:val="0"/>
              <w:jc w:val="both"/>
            </w:pPr>
            <w:r>
              <w:t>F.- Financial Control and reporting</w:t>
            </w:r>
          </w:p>
          <w:p w14:paraId="0CE7E434" w14:textId="372A51C5" w:rsidR="00C11C19" w:rsidRDefault="00C11C19" w:rsidP="00C11C19">
            <w:pPr>
              <w:spacing w:after="120"/>
              <w:ind w:left="34" w:right="60"/>
              <w:contextualSpacing w:val="0"/>
              <w:jc w:val="both"/>
              <w:rPr>
                <w:sz w:val="24"/>
                <w:szCs w:val="24"/>
              </w:rPr>
            </w:pPr>
          </w:p>
          <w:p w14:paraId="090EC79F" w14:textId="77777777" w:rsidR="00C11C19" w:rsidRDefault="00C11C19" w:rsidP="00F07A3D">
            <w:pPr>
              <w:spacing w:after="120"/>
              <w:ind w:left="34" w:right="60"/>
              <w:contextualSpacing w:val="0"/>
              <w:jc w:val="both"/>
            </w:pPr>
          </w:p>
        </w:tc>
        <w:tc>
          <w:tcPr>
            <w:tcW w:w="5529" w:type="dxa"/>
            <w:tcBorders>
              <w:top w:val="nil"/>
              <w:left w:val="nil"/>
              <w:bottom w:val="single" w:sz="8" w:space="0" w:color="000000"/>
              <w:right w:val="single" w:sz="8" w:space="0" w:color="000000"/>
            </w:tcBorders>
            <w:shd w:val="clear" w:color="auto" w:fill="FFC000"/>
          </w:tcPr>
          <w:p w14:paraId="170CE306" w14:textId="6EEE2F03" w:rsidR="00C11C19" w:rsidRDefault="00C11C19" w:rsidP="00C11C19">
            <w:pPr>
              <w:spacing w:after="160" w:line="259" w:lineRule="auto"/>
              <w:contextualSpacing w:val="0"/>
            </w:pPr>
            <w:r w:rsidRPr="00EE443E">
              <w:lastRenderedPageBreak/>
              <w:t xml:space="preserve">Response covers </w:t>
            </w:r>
            <w:r>
              <w:t>all of the items to a good standard that demonstrates an understanding of how these items ensure delivery through Part Two of the Project.</w:t>
            </w:r>
            <w:r w:rsidRPr="00EE443E">
              <w:t xml:space="preserve"> </w:t>
            </w:r>
          </w:p>
        </w:tc>
        <w:tc>
          <w:tcPr>
            <w:tcW w:w="2183" w:type="dxa"/>
            <w:shd w:val="clear" w:color="auto" w:fill="FFC000"/>
          </w:tcPr>
          <w:p w14:paraId="646E22DC" w14:textId="77777777" w:rsidR="00C11C19" w:rsidRDefault="00C11C19" w:rsidP="00C11C19">
            <w:pPr>
              <w:spacing w:after="160" w:line="259" w:lineRule="auto"/>
              <w:contextualSpacing w:val="0"/>
            </w:pPr>
            <w:r>
              <w:t>60</w:t>
            </w:r>
          </w:p>
        </w:tc>
      </w:tr>
      <w:tr w:rsidR="00C11C19" w14:paraId="5EBE42CD" w14:textId="77777777" w:rsidTr="004762FF">
        <w:trPr>
          <w:trHeight w:val="2491"/>
        </w:trPr>
        <w:tc>
          <w:tcPr>
            <w:tcW w:w="6232" w:type="dxa"/>
            <w:vMerge/>
            <w:shd w:val="clear" w:color="auto" w:fill="D6E3BC" w:themeFill="accent3" w:themeFillTint="66"/>
          </w:tcPr>
          <w:p w14:paraId="54BA2C36" w14:textId="77777777" w:rsidR="00C11C19" w:rsidRDefault="00C11C19" w:rsidP="00C11C19">
            <w:pPr>
              <w:spacing w:after="160" w:line="259" w:lineRule="auto"/>
              <w:contextualSpacing w:val="0"/>
            </w:pPr>
          </w:p>
        </w:tc>
        <w:tc>
          <w:tcPr>
            <w:tcW w:w="5529" w:type="dxa"/>
            <w:tcBorders>
              <w:top w:val="nil"/>
              <w:left w:val="nil"/>
              <w:bottom w:val="single" w:sz="8" w:space="0" w:color="000000"/>
              <w:right w:val="single" w:sz="8" w:space="0" w:color="000000"/>
            </w:tcBorders>
            <w:shd w:val="clear" w:color="auto" w:fill="FFC000"/>
          </w:tcPr>
          <w:p w14:paraId="053EF028" w14:textId="47A00351" w:rsidR="00C11C19" w:rsidRDefault="00C11C19" w:rsidP="00C11C19">
            <w:pPr>
              <w:spacing w:after="160" w:line="259" w:lineRule="auto"/>
              <w:contextualSpacing w:val="0"/>
            </w:pPr>
            <w:r w:rsidRPr="00EE443E">
              <w:t xml:space="preserve">Response covers less than </w:t>
            </w:r>
            <w:r w:rsidR="00F07A3D">
              <w:t>4</w:t>
            </w:r>
            <w:r w:rsidRPr="00EE443E">
              <w:t xml:space="preserve"> items </w:t>
            </w:r>
            <w:r>
              <w:t xml:space="preserve">to a good standard </w:t>
            </w:r>
            <w:r w:rsidRPr="00EE443E">
              <w:t>and the explanatio</w:t>
            </w:r>
            <w:r>
              <w:t xml:space="preserve">ns for the remainder are below </w:t>
            </w:r>
            <w:r w:rsidRPr="00EE443E">
              <w:t>the minimum acceptable standard</w:t>
            </w:r>
            <w:r>
              <w:t xml:space="preserve"> </w:t>
            </w:r>
          </w:p>
        </w:tc>
        <w:tc>
          <w:tcPr>
            <w:tcW w:w="2183" w:type="dxa"/>
            <w:shd w:val="clear" w:color="auto" w:fill="FFC000"/>
          </w:tcPr>
          <w:p w14:paraId="5A8FEE85" w14:textId="77777777" w:rsidR="00C11C19" w:rsidRDefault="00C11C19" w:rsidP="00C11C19">
            <w:pPr>
              <w:spacing w:after="160" w:line="259" w:lineRule="auto"/>
              <w:contextualSpacing w:val="0"/>
            </w:pPr>
            <w:r>
              <w:t>20</w:t>
            </w:r>
          </w:p>
        </w:tc>
      </w:tr>
      <w:tr w:rsidR="00C11C19" w14:paraId="389B4E3C" w14:textId="77777777" w:rsidTr="004762FF">
        <w:trPr>
          <w:trHeight w:val="125"/>
        </w:trPr>
        <w:tc>
          <w:tcPr>
            <w:tcW w:w="6232" w:type="dxa"/>
            <w:vMerge/>
            <w:shd w:val="clear" w:color="auto" w:fill="D6E3BC" w:themeFill="accent3" w:themeFillTint="66"/>
          </w:tcPr>
          <w:p w14:paraId="44158E2F" w14:textId="77777777" w:rsidR="00C11C19" w:rsidRDefault="00C11C19" w:rsidP="00C11C19">
            <w:pPr>
              <w:spacing w:after="160" w:line="259" w:lineRule="auto"/>
              <w:contextualSpacing w:val="0"/>
            </w:pPr>
          </w:p>
        </w:tc>
        <w:tc>
          <w:tcPr>
            <w:tcW w:w="5529" w:type="dxa"/>
            <w:tcBorders>
              <w:top w:val="nil"/>
              <w:left w:val="nil"/>
              <w:bottom w:val="single" w:sz="8" w:space="0" w:color="000000"/>
              <w:right w:val="single" w:sz="8" w:space="0" w:color="000000"/>
            </w:tcBorders>
            <w:shd w:val="clear" w:color="auto" w:fill="FFC000"/>
          </w:tcPr>
          <w:p w14:paraId="09FC8781" w14:textId="234BA2FA" w:rsidR="00C11C19" w:rsidRDefault="00C11C19" w:rsidP="00C11C19">
            <w:pPr>
              <w:spacing w:after="160" w:line="259" w:lineRule="auto"/>
              <w:contextualSpacing w:val="0"/>
            </w:pPr>
            <w:r w:rsidRPr="00EE443E">
              <w:t>Does not address any of the</w:t>
            </w:r>
            <w:r>
              <w:t xml:space="preserve"> items to an acceptable standard with at least 5 being </w:t>
            </w:r>
            <w:r w:rsidRPr="00EE443E">
              <w:t xml:space="preserve">significantly better than </w:t>
            </w:r>
            <w:r>
              <w:t xml:space="preserve">the </w:t>
            </w:r>
            <w:r w:rsidRPr="00EE443E">
              <w:t>minimum acceptable, but less than ideal.</w:t>
            </w:r>
          </w:p>
        </w:tc>
        <w:tc>
          <w:tcPr>
            <w:tcW w:w="2183" w:type="dxa"/>
            <w:shd w:val="clear" w:color="auto" w:fill="FFC000"/>
          </w:tcPr>
          <w:p w14:paraId="37E71EF4" w14:textId="77777777" w:rsidR="00C11C19" w:rsidRDefault="00C11C19" w:rsidP="00C11C19">
            <w:pPr>
              <w:spacing w:after="160" w:line="259" w:lineRule="auto"/>
              <w:contextualSpacing w:val="0"/>
            </w:pPr>
            <w:r>
              <w:t>0</w:t>
            </w:r>
          </w:p>
        </w:tc>
      </w:tr>
      <w:bookmarkEnd w:id="5"/>
    </w:tbl>
    <w:p w14:paraId="047159D7" w14:textId="7C4259F6" w:rsidR="003B6307" w:rsidRDefault="003B6307" w:rsidP="003B6307">
      <w:pPr>
        <w:spacing w:after="240"/>
        <w:contextualSpacing w:val="0"/>
      </w:pPr>
    </w:p>
    <w:sectPr w:rsidR="003B6307" w:rsidSect="00C468BB">
      <w:pgSz w:w="16834" w:h="11909" w:orient="landscape"/>
      <w:pgMar w:top="1135" w:right="1440" w:bottom="851" w:left="1440"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EF70E" w14:textId="77777777" w:rsidR="00057223" w:rsidRDefault="00057223">
      <w:pPr>
        <w:spacing w:line="240" w:lineRule="auto"/>
      </w:pPr>
      <w:r>
        <w:separator/>
      </w:r>
    </w:p>
  </w:endnote>
  <w:endnote w:type="continuationSeparator" w:id="0">
    <w:p w14:paraId="0BFD66D0" w14:textId="77777777" w:rsidR="00057223" w:rsidRDefault="000572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7909234"/>
      <w:docPartObj>
        <w:docPartGallery w:val="Page Numbers (Bottom of Page)"/>
        <w:docPartUnique/>
      </w:docPartObj>
    </w:sdtPr>
    <w:sdtEndPr/>
    <w:sdtContent>
      <w:sdt>
        <w:sdtPr>
          <w:id w:val="-1769616900"/>
          <w:docPartObj>
            <w:docPartGallery w:val="Page Numbers (Top of Page)"/>
            <w:docPartUnique/>
          </w:docPartObj>
        </w:sdtPr>
        <w:sdtEndPr/>
        <w:sdtContent>
          <w:p w14:paraId="4F0482AC" w14:textId="13CF4C83" w:rsidR="009F565C" w:rsidRPr="009F565C" w:rsidRDefault="009F565C">
            <w:pPr>
              <w:pStyle w:val="Footer"/>
              <w:jc w:val="right"/>
            </w:pPr>
            <w:r w:rsidRPr="009F565C">
              <w:t xml:space="preserve">Page </w:t>
            </w:r>
            <w:r w:rsidRPr="009F565C">
              <w:rPr>
                <w:b/>
                <w:bCs/>
              </w:rPr>
              <w:fldChar w:fldCharType="begin"/>
            </w:r>
            <w:r w:rsidRPr="009F565C">
              <w:rPr>
                <w:b/>
                <w:bCs/>
              </w:rPr>
              <w:instrText xml:space="preserve"> PAGE </w:instrText>
            </w:r>
            <w:r w:rsidRPr="009F565C">
              <w:rPr>
                <w:b/>
                <w:bCs/>
              </w:rPr>
              <w:fldChar w:fldCharType="separate"/>
            </w:r>
            <w:r w:rsidRPr="009F565C">
              <w:rPr>
                <w:b/>
                <w:bCs/>
                <w:noProof/>
              </w:rPr>
              <w:t>2</w:t>
            </w:r>
            <w:r w:rsidRPr="009F565C">
              <w:rPr>
                <w:b/>
                <w:bCs/>
              </w:rPr>
              <w:fldChar w:fldCharType="end"/>
            </w:r>
            <w:r w:rsidRPr="009F565C">
              <w:t xml:space="preserve"> of </w:t>
            </w:r>
            <w:r w:rsidRPr="009F565C">
              <w:rPr>
                <w:b/>
                <w:bCs/>
              </w:rPr>
              <w:fldChar w:fldCharType="begin"/>
            </w:r>
            <w:r w:rsidRPr="009F565C">
              <w:rPr>
                <w:b/>
                <w:bCs/>
              </w:rPr>
              <w:instrText xml:space="preserve"> NUMPAGES  </w:instrText>
            </w:r>
            <w:r w:rsidRPr="009F565C">
              <w:rPr>
                <w:b/>
                <w:bCs/>
              </w:rPr>
              <w:fldChar w:fldCharType="separate"/>
            </w:r>
            <w:r w:rsidRPr="009F565C">
              <w:rPr>
                <w:b/>
                <w:bCs/>
                <w:noProof/>
              </w:rPr>
              <w:t>2</w:t>
            </w:r>
            <w:r w:rsidRPr="009F565C">
              <w:rPr>
                <w:b/>
                <w:bCs/>
              </w:rPr>
              <w:fldChar w:fldCharType="end"/>
            </w:r>
          </w:p>
        </w:sdtContent>
      </w:sdt>
    </w:sdtContent>
  </w:sdt>
  <w:p w14:paraId="028ABC78" w14:textId="629FF11A" w:rsidR="000276AC" w:rsidRDefault="009F565C" w:rsidP="000276AC">
    <w:pPr>
      <w:pStyle w:val="Footer"/>
      <w:jc w:val="center"/>
    </w:pPr>
    <w: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046D1" w14:textId="77777777" w:rsidR="00057223" w:rsidRDefault="00057223">
      <w:pPr>
        <w:spacing w:line="240" w:lineRule="auto"/>
      </w:pPr>
      <w:r>
        <w:separator/>
      </w:r>
    </w:p>
  </w:footnote>
  <w:footnote w:type="continuationSeparator" w:id="0">
    <w:p w14:paraId="687AFE0B" w14:textId="77777777" w:rsidR="00057223" w:rsidRDefault="000572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FEE62" w14:textId="31A61C5D" w:rsidR="000276AC" w:rsidRDefault="000276AC">
    <w:pPr>
      <w:pStyle w:val="Header"/>
    </w:pPr>
  </w:p>
  <w:p w14:paraId="4C9AF16E" w14:textId="1F477C73" w:rsidR="000276AC" w:rsidRDefault="000276AC">
    <w:pPr>
      <w:pStyle w:val="Header"/>
    </w:pPr>
  </w:p>
  <w:p w14:paraId="147DF988" w14:textId="3FDAA143" w:rsidR="000276AC" w:rsidRDefault="000276AC">
    <w:pPr>
      <w:pStyle w:val="Header"/>
    </w:pPr>
  </w:p>
  <w:p w14:paraId="5C0698C2" w14:textId="316DA3BD" w:rsidR="000276AC" w:rsidRPr="008A3880" w:rsidRDefault="000276AC" w:rsidP="00686C32">
    <w:pPr>
      <w:pStyle w:val="Header"/>
      <w:jc w:val="right"/>
      <w:rPr>
        <w:bCs/>
        <w:color w:val="000000"/>
      </w:rPr>
    </w:pPr>
    <w:r w:rsidRPr="008A3880">
      <w:rPr>
        <w:bCs/>
        <w:color w:val="000000"/>
      </w:rPr>
      <w:t xml:space="preserve">ANNEX </w:t>
    </w:r>
    <w:r w:rsidR="00995821">
      <w:rPr>
        <w:bCs/>
        <w:color w:val="000000"/>
      </w:rPr>
      <w:t>F</w:t>
    </w:r>
    <w:r w:rsidRPr="008A3880">
      <w:rPr>
        <w:bCs/>
        <w:color w:val="000000"/>
      </w:rPr>
      <w:t xml:space="preserve"> to Booklet 1</w:t>
    </w:r>
  </w:p>
  <w:p w14:paraId="041F2452" w14:textId="77777777" w:rsidR="000276AC" w:rsidRPr="008A3880" w:rsidRDefault="000276AC" w:rsidP="00686C32">
    <w:pPr>
      <w:pStyle w:val="Header"/>
      <w:jc w:val="right"/>
      <w:rPr>
        <w:bCs/>
        <w:color w:val="000000"/>
      </w:rPr>
    </w:pPr>
    <w:r w:rsidRPr="008A3880">
      <w:rPr>
        <w:bCs/>
        <w:color w:val="000000"/>
      </w:rPr>
      <w:t xml:space="preserve">Overseas Capital Framework </w:t>
    </w:r>
  </w:p>
  <w:p w14:paraId="39C10919" w14:textId="77777777" w:rsidR="000276AC" w:rsidRDefault="000276AC" w:rsidP="00686C32">
    <w:pPr>
      <w:pStyle w:val="Header"/>
      <w:jc w:val="right"/>
      <w:rPr>
        <w:bCs/>
      </w:rPr>
    </w:pPr>
    <w:r w:rsidRPr="008A3880">
      <w:rPr>
        <w:bCs/>
      </w:rPr>
      <w:t xml:space="preserve">ITT Ref </w:t>
    </w:r>
    <w:r>
      <w:rPr>
        <w:bCs/>
      </w:rPr>
      <w:t>–</w:t>
    </w:r>
    <w:r w:rsidRPr="008A3880">
      <w:rPr>
        <w:bCs/>
      </w:rPr>
      <w:t xml:space="preserve"> 700723368</w:t>
    </w:r>
  </w:p>
  <w:p w14:paraId="41694C6D" w14:textId="78E749C9" w:rsidR="000276AC" w:rsidRDefault="000276AC" w:rsidP="00686C3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11380"/>
    <w:multiLevelType w:val="multilevel"/>
    <w:tmpl w:val="04BCDAF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2B718D3"/>
    <w:multiLevelType w:val="multilevel"/>
    <w:tmpl w:val="F73A261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3821948"/>
    <w:multiLevelType w:val="hybridMultilevel"/>
    <w:tmpl w:val="DCD45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1B4DFF"/>
    <w:multiLevelType w:val="multilevel"/>
    <w:tmpl w:val="D772AD1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7F66BDF"/>
    <w:multiLevelType w:val="hybridMultilevel"/>
    <w:tmpl w:val="FCD416D2"/>
    <w:lvl w:ilvl="0" w:tplc="A6D4A3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2C0674"/>
    <w:multiLevelType w:val="hybridMultilevel"/>
    <w:tmpl w:val="71A648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D1A3D"/>
    <w:multiLevelType w:val="hybridMultilevel"/>
    <w:tmpl w:val="A48C2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6F2BEC"/>
    <w:multiLevelType w:val="multilevel"/>
    <w:tmpl w:val="F73A261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97C364E"/>
    <w:multiLevelType w:val="multilevel"/>
    <w:tmpl w:val="91D05B7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DA96999"/>
    <w:multiLevelType w:val="multilevel"/>
    <w:tmpl w:val="91D05B7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39B6CA7"/>
    <w:multiLevelType w:val="multilevel"/>
    <w:tmpl w:val="23DAAC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65B6E13"/>
    <w:multiLevelType w:val="multilevel"/>
    <w:tmpl w:val="23DAAC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79D5381"/>
    <w:multiLevelType w:val="hybridMultilevel"/>
    <w:tmpl w:val="78002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3A4D3B"/>
    <w:multiLevelType w:val="multilevel"/>
    <w:tmpl w:val="23DAAC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3D8551B0"/>
    <w:multiLevelType w:val="multilevel"/>
    <w:tmpl w:val="23DAAC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3E8403A8"/>
    <w:multiLevelType w:val="multilevel"/>
    <w:tmpl w:val="04BCDAF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45002E0"/>
    <w:multiLevelType w:val="multilevel"/>
    <w:tmpl w:val="91D05B7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46E655C"/>
    <w:multiLevelType w:val="multilevel"/>
    <w:tmpl w:val="04BCDAF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FE83564"/>
    <w:multiLevelType w:val="multilevel"/>
    <w:tmpl w:val="F73A261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6AAF1740"/>
    <w:multiLevelType w:val="hybridMultilevel"/>
    <w:tmpl w:val="E73A203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AD953B2"/>
    <w:multiLevelType w:val="hybridMultilevel"/>
    <w:tmpl w:val="3E6AE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BF2482"/>
    <w:multiLevelType w:val="multilevel"/>
    <w:tmpl w:val="91D05B7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708D1BB1"/>
    <w:multiLevelType w:val="hybridMultilevel"/>
    <w:tmpl w:val="6CF46C06"/>
    <w:lvl w:ilvl="0" w:tplc="A6D4A3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16217CA"/>
    <w:multiLevelType w:val="hybridMultilevel"/>
    <w:tmpl w:val="84F2B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7023AA"/>
    <w:multiLevelType w:val="multilevel"/>
    <w:tmpl w:val="0809001F"/>
    <w:lvl w:ilvl="0">
      <w:start w:val="1"/>
      <w:numFmt w:val="decimal"/>
      <w:lvlText w:val="%1."/>
      <w:lvlJc w:val="left"/>
      <w:pPr>
        <w:ind w:left="360" w:hanging="360"/>
      </w:pPr>
    </w:lvl>
    <w:lvl w:ilvl="1">
      <w:start w:val="1"/>
      <w:numFmt w:val="decimal"/>
      <w:lvlText w:val="%1.%2."/>
      <w:lvlJc w:val="left"/>
      <w:pPr>
        <w:ind w:left="573"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19A6BF1"/>
    <w:multiLevelType w:val="hybridMultilevel"/>
    <w:tmpl w:val="5D0CEE2A"/>
    <w:lvl w:ilvl="0" w:tplc="A32C7E00">
      <w:start w:val="1"/>
      <w:numFmt w:val="upp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719E7F4F"/>
    <w:multiLevelType w:val="multilevel"/>
    <w:tmpl w:val="91D05B7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76305F6A"/>
    <w:multiLevelType w:val="multilevel"/>
    <w:tmpl w:val="04BCDAF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7E804D2A"/>
    <w:multiLevelType w:val="multilevel"/>
    <w:tmpl w:val="23DAAC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5"/>
  </w:num>
  <w:num w:numId="2">
    <w:abstractNumId w:val="26"/>
  </w:num>
  <w:num w:numId="3">
    <w:abstractNumId w:val="3"/>
  </w:num>
  <w:num w:numId="4">
    <w:abstractNumId w:val="10"/>
  </w:num>
  <w:num w:numId="5">
    <w:abstractNumId w:val="18"/>
  </w:num>
  <w:num w:numId="6">
    <w:abstractNumId w:val="9"/>
  </w:num>
  <w:num w:numId="7">
    <w:abstractNumId w:val="4"/>
  </w:num>
  <w:num w:numId="8">
    <w:abstractNumId w:val="14"/>
  </w:num>
  <w:num w:numId="9">
    <w:abstractNumId w:val="2"/>
  </w:num>
  <w:num w:numId="10">
    <w:abstractNumId w:val="6"/>
  </w:num>
  <w:num w:numId="11">
    <w:abstractNumId w:val="12"/>
  </w:num>
  <w:num w:numId="12">
    <w:abstractNumId w:val="19"/>
  </w:num>
  <w:num w:numId="13">
    <w:abstractNumId w:val="23"/>
  </w:num>
  <w:num w:numId="14">
    <w:abstractNumId w:val="20"/>
  </w:num>
  <w:num w:numId="15">
    <w:abstractNumId w:val="21"/>
  </w:num>
  <w:num w:numId="16">
    <w:abstractNumId w:val="16"/>
  </w:num>
  <w:num w:numId="17">
    <w:abstractNumId w:val="8"/>
  </w:num>
  <w:num w:numId="18">
    <w:abstractNumId w:val="7"/>
  </w:num>
  <w:num w:numId="19">
    <w:abstractNumId w:val="22"/>
  </w:num>
  <w:num w:numId="20">
    <w:abstractNumId w:val="17"/>
  </w:num>
  <w:num w:numId="21">
    <w:abstractNumId w:val="11"/>
  </w:num>
  <w:num w:numId="22">
    <w:abstractNumId w:val="28"/>
  </w:num>
  <w:num w:numId="23">
    <w:abstractNumId w:val="1"/>
  </w:num>
  <w:num w:numId="24">
    <w:abstractNumId w:val="0"/>
  </w:num>
  <w:num w:numId="25">
    <w:abstractNumId w:val="27"/>
  </w:num>
  <w:num w:numId="26">
    <w:abstractNumId w:val="13"/>
  </w:num>
  <w:num w:numId="27">
    <w:abstractNumId w:val="5"/>
  </w:num>
  <w:num w:numId="28">
    <w:abstractNumId w:val="25"/>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844"/>
    <w:rsid w:val="00022638"/>
    <w:rsid w:val="000276AC"/>
    <w:rsid w:val="00030191"/>
    <w:rsid w:val="00034BFE"/>
    <w:rsid w:val="00041697"/>
    <w:rsid w:val="00057223"/>
    <w:rsid w:val="000719B0"/>
    <w:rsid w:val="00075E7C"/>
    <w:rsid w:val="000A1AD8"/>
    <w:rsid w:val="000C72D5"/>
    <w:rsid w:val="000E2A50"/>
    <w:rsid w:val="000F4C2C"/>
    <w:rsid w:val="0010341B"/>
    <w:rsid w:val="00104730"/>
    <w:rsid w:val="00112473"/>
    <w:rsid w:val="001146E8"/>
    <w:rsid w:val="00122916"/>
    <w:rsid w:val="00132D94"/>
    <w:rsid w:val="001375D0"/>
    <w:rsid w:val="001429E8"/>
    <w:rsid w:val="00156C94"/>
    <w:rsid w:val="00160067"/>
    <w:rsid w:val="00165807"/>
    <w:rsid w:val="00165C49"/>
    <w:rsid w:val="00182416"/>
    <w:rsid w:val="00184416"/>
    <w:rsid w:val="001C2F01"/>
    <w:rsid w:val="001C6BEE"/>
    <w:rsid w:val="001D2B75"/>
    <w:rsid w:val="001E08F4"/>
    <w:rsid w:val="001F2D0A"/>
    <w:rsid w:val="001F589C"/>
    <w:rsid w:val="00200783"/>
    <w:rsid w:val="00212BA5"/>
    <w:rsid w:val="00213009"/>
    <w:rsid w:val="002134AF"/>
    <w:rsid w:val="002172B4"/>
    <w:rsid w:val="00223743"/>
    <w:rsid w:val="0023255F"/>
    <w:rsid w:val="0023488B"/>
    <w:rsid w:val="00247617"/>
    <w:rsid w:val="0026202B"/>
    <w:rsid w:val="00263909"/>
    <w:rsid w:val="002A06E0"/>
    <w:rsid w:val="002C0CD4"/>
    <w:rsid w:val="002C1673"/>
    <w:rsid w:val="002E6ECF"/>
    <w:rsid w:val="002F346B"/>
    <w:rsid w:val="002F35DA"/>
    <w:rsid w:val="002F3771"/>
    <w:rsid w:val="00300736"/>
    <w:rsid w:val="003045BD"/>
    <w:rsid w:val="0032213C"/>
    <w:rsid w:val="003300BA"/>
    <w:rsid w:val="00354417"/>
    <w:rsid w:val="00363E3B"/>
    <w:rsid w:val="0036679D"/>
    <w:rsid w:val="00373FAA"/>
    <w:rsid w:val="00374E79"/>
    <w:rsid w:val="003903C8"/>
    <w:rsid w:val="00390943"/>
    <w:rsid w:val="003A0466"/>
    <w:rsid w:val="003A34F2"/>
    <w:rsid w:val="003A3EB5"/>
    <w:rsid w:val="003B5F05"/>
    <w:rsid w:val="003B6307"/>
    <w:rsid w:val="003D235C"/>
    <w:rsid w:val="003E144C"/>
    <w:rsid w:val="004006D4"/>
    <w:rsid w:val="00401850"/>
    <w:rsid w:val="00413BEE"/>
    <w:rsid w:val="0041548D"/>
    <w:rsid w:val="00423691"/>
    <w:rsid w:val="00431FC7"/>
    <w:rsid w:val="00443119"/>
    <w:rsid w:val="004550AD"/>
    <w:rsid w:val="00455894"/>
    <w:rsid w:val="00460DDF"/>
    <w:rsid w:val="0046762E"/>
    <w:rsid w:val="00470850"/>
    <w:rsid w:val="00476142"/>
    <w:rsid w:val="004762FF"/>
    <w:rsid w:val="00486EC5"/>
    <w:rsid w:val="00493C14"/>
    <w:rsid w:val="004B7081"/>
    <w:rsid w:val="004C2BA7"/>
    <w:rsid w:val="004E230E"/>
    <w:rsid w:val="004F03EC"/>
    <w:rsid w:val="00504667"/>
    <w:rsid w:val="00513BD5"/>
    <w:rsid w:val="005155EC"/>
    <w:rsid w:val="005200E1"/>
    <w:rsid w:val="00536CC6"/>
    <w:rsid w:val="005560D0"/>
    <w:rsid w:val="00562F34"/>
    <w:rsid w:val="005767E4"/>
    <w:rsid w:val="0059213B"/>
    <w:rsid w:val="00594FC3"/>
    <w:rsid w:val="005A03C8"/>
    <w:rsid w:val="005B1655"/>
    <w:rsid w:val="005C3BEF"/>
    <w:rsid w:val="005C48AF"/>
    <w:rsid w:val="005E2029"/>
    <w:rsid w:val="005E3619"/>
    <w:rsid w:val="005E42BD"/>
    <w:rsid w:val="00600D1B"/>
    <w:rsid w:val="00603A9D"/>
    <w:rsid w:val="00624A6F"/>
    <w:rsid w:val="00626562"/>
    <w:rsid w:val="00627FB2"/>
    <w:rsid w:val="00641785"/>
    <w:rsid w:val="0066045D"/>
    <w:rsid w:val="00686C32"/>
    <w:rsid w:val="00694335"/>
    <w:rsid w:val="006948F6"/>
    <w:rsid w:val="006977CF"/>
    <w:rsid w:val="006A01F9"/>
    <w:rsid w:val="006A193B"/>
    <w:rsid w:val="006B0940"/>
    <w:rsid w:val="006C12C4"/>
    <w:rsid w:val="006F38D2"/>
    <w:rsid w:val="00701476"/>
    <w:rsid w:val="00731FE0"/>
    <w:rsid w:val="00737CEB"/>
    <w:rsid w:val="007451EB"/>
    <w:rsid w:val="00762629"/>
    <w:rsid w:val="007722A8"/>
    <w:rsid w:val="00773468"/>
    <w:rsid w:val="00775FF0"/>
    <w:rsid w:val="00784C50"/>
    <w:rsid w:val="00792768"/>
    <w:rsid w:val="00794CCD"/>
    <w:rsid w:val="00796CAF"/>
    <w:rsid w:val="007A001F"/>
    <w:rsid w:val="007C77B7"/>
    <w:rsid w:val="007D4A44"/>
    <w:rsid w:val="007D4E2A"/>
    <w:rsid w:val="007E0E59"/>
    <w:rsid w:val="007E5FE4"/>
    <w:rsid w:val="00804164"/>
    <w:rsid w:val="00804573"/>
    <w:rsid w:val="00804C25"/>
    <w:rsid w:val="00806FE3"/>
    <w:rsid w:val="00810210"/>
    <w:rsid w:val="00814849"/>
    <w:rsid w:val="008236DD"/>
    <w:rsid w:val="00832AEE"/>
    <w:rsid w:val="00833CB0"/>
    <w:rsid w:val="008407CE"/>
    <w:rsid w:val="00855BE4"/>
    <w:rsid w:val="00860FED"/>
    <w:rsid w:val="0087436B"/>
    <w:rsid w:val="00874AF4"/>
    <w:rsid w:val="008829B6"/>
    <w:rsid w:val="008860AC"/>
    <w:rsid w:val="008B108F"/>
    <w:rsid w:val="008C0CFF"/>
    <w:rsid w:val="008C4CB5"/>
    <w:rsid w:val="008C7B4F"/>
    <w:rsid w:val="008E143E"/>
    <w:rsid w:val="008F3E11"/>
    <w:rsid w:val="00902C68"/>
    <w:rsid w:val="00946E15"/>
    <w:rsid w:val="009664CB"/>
    <w:rsid w:val="00973C2E"/>
    <w:rsid w:val="00975FB9"/>
    <w:rsid w:val="00977B7F"/>
    <w:rsid w:val="0098592C"/>
    <w:rsid w:val="0099562E"/>
    <w:rsid w:val="00995821"/>
    <w:rsid w:val="009A3995"/>
    <w:rsid w:val="009B3944"/>
    <w:rsid w:val="009B5CF4"/>
    <w:rsid w:val="009D5687"/>
    <w:rsid w:val="009F14F3"/>
    <w:rsid w:val="009F565C"/>
    <w:rsid w:val="00A01844"/>
    <w:rsid w:val="00A01A54"/>
    <w:rsid w:val="00A0725C"/>
    <w:rsid w:val="00A1161A"/>
    <w:rsid w:val="00A178A6"/>
    <w:rsid w:val="00A226CF"/>
    <w:rsid w:val="00A25BEC"/>
    <w:rsid w:val="00A326A4"/>
    <w:rsid w:val="00A42122"/>
    <w:rsid w:val="00A60EDF"/>
    <w:rsid w:val="00A70F4E"/>
    <w:rsid w:val="00A710E4"/>
    <w:rsid w:val="00AB0AEA"/>
    <w:rsid w:val="00AC017E"/>
    <w:rsid w:val="00AF5F8D"/>
    <w:rsid w:val="00AF6FC0"/>
    <w:rsid w:val="00B07CCB"/>
    <w:rsid w:val="00B31962"/>
    <w:rsid w:val="00B364C4"/>
    <w:rsid w:val="00B60326"/>
    <w:rsid w:val="00B67C25"/>
    <w:rsid w:val="00B949B3"/>
    <w:rsid w:val="00B971E7"/>
    <w:rsid w:val="00B97F12"/>
    <w:rsid w:val="00BA3252"/>
    <w:rsid w:val="00BA50A3"/>
    <w:rsid w:val="00BB5BF2"/>
    <w:rsid w:val="00BD038F"/>
    <w:rsid w:val="00BF3017"/>
    <w:rsid w:val="00C05A4A"/>
    <w:rsid w:val="00C11A45"/>
    <w:rsid w:val="00C11C19"/>
    <w:rsid w:val="00C20BF4"/>
    <w:rsid w:val="00C336E5"/>
    <w:rsid w:val="00C450F1"/>
    <w:rsid w:val="00C468BB"/>
    <w:rsid w:val="00C51E63"/>
    <w:rsid w:val="00C64AD5"/>
    <w:rsid w:val="00C95183"/>
    <w:rsid w:val="00C97B6E"/>
    <w:rsid w:val="00CA3D16"/>
    <w:rsid w:val="00CA624B"/>
    <w:rsid w:val="00CC467F"/>
    <w:rsid w:val="00CC7FCA"/>
    <w:rsid w:val="00CD0531"/>
    <w:rsid w:val="00CD26EB"/>
    <w:rsid w:val="00CD5A60"/>
    <w:rsid w:val="00CE6679"/>
    <w:rsid w:val="00D104E3"/>
    <w:rsid w:val="00D312C5"/>
    <w:rsid w:val="00D428DD"/>
    <w:rsid w:val="00D44567"/>
    <w:rsid w:val="00D462BC"/>
    <w:rsid w:val="00D86923"/>
    <w:rsid w:val="00D92AB4"/>
    <w:rsid w:val="00DA0DA6"/>
    <w:rsid w:val="00DB3A43"/>
    <w:rsid w:val="00DB4D01"/>
    <w:rsid w:val="00DB761A"/>
    <w:rsid w:val="00DC15D2"/>
    <w:rsid w:val="00DD3C45"/>
    <w:rsid w:val="00DD702B"/>
    <w:rsid w:val="00DE6685"/>
    <w:rsid w:val="00DF4DA0"/>
    <w:rsid w:val="00DF5EED"/>
    <w:rsid w:val="00E011F6"/>
    <w:rsid w:val="00E037CA"/>
    <w:rsid w:val="00E251BA"/>
    <w:rsid w:val="00E5260D"/>
    <w:rsid w:val="00E62688"/>
    <w:rsid w:val="00E749F7"/>
    <w:rsid w:val="00E82150"/>
    <w:rsid w:val="00E85ECB"/>
    <w:rsid w:val="00E864B6"/>
    <w:rsid w:val="00EB1C9D"/>
    <w:rsid w:val="00EC19A9"/>
    <w:rsid w:val="00EE443E"/>
    <w:rsid w:val="00EE60E0"/>
    <w:rsid w:val="00F01787"/>
    <w:rsid w:val="00F07A3D"/>
    <w:rsid w:val="00F1687F"/>
    <w:rsid w:val="00F25056"/>
    <w:rsid w:val="00F30FDF"/>
    <w:rsid w:val="00F35944"/>
    <w:rsid w:val="00F508D7"/>
    <w:rsid w:val="00F55694"/>
    <w:rsid w:val="00F56BA2"/>
    <w:rsid w:val="00F60034"/>
    <w:rsid w:val="00F63FF6"/>
    <w:rsid w:val="00F83521"/>
    <w:rsid w:val="00F83F74"/>
    <w:rsid w:val="00F93690"/>
    <w:rsid w:val="00F972A4"/>
    <w:rsid w:val="00FA01ED"/>
    <w:rsid w:val="00FA478B"/>
    <w:rsid w:val="00FB2DEB"/>
    <w:rsid w:val="00FB3F8D"/>
    <w:rsid w:val="00FC68A0"/>
    <w:rsid w:val="00FE0BD8"/>
    <w:rsid w:val="00FE77B7"/>
    <w:rsid w:val="00FF01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5AAB8"/>
  <w15:docId w15:val="{11D381FC-2678-42A4-BDBE-B9C4F5E4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contextualSpacing/>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BEC"/>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A193B"/>
    <w:pPr>
      <w:tabs>
        <w:tab w:val="center" w:pos="4513"/>
        <w:tab w:val="right" w:pos="9026"/>
      </w:tabs>
      <w:spacing w:line="240" w:lineRule="auto"/>
    </w:pPr>
  </w:style>
  <w:style w:type="character" w:customStyle="1" w:styleId="HeaderChar">
    <w:name w:val="Header Char"/>
    <w:basedOn w:val="DefaultParagraphFont"/>
    <w:link w:val="Header"/>
    <w:uiPriority w:val="99"/>
    <w:rsid w:val="006A193B"/>
  </w:style>
  <w:style w:type="paragraph" w:styleId="Footer">
    <w:name w:val="footer"/>
    <w:basedOn w:val="Normal"/>
    <w:link w:val="FooterChar"/>
    <w:uiPriority w:val="99"/>
    <w:unhideWhenUsed/>
    <w:rsid w:val="006A193B"/>
    <w:pPr>
      <w:tabs>
        <w:tab w:val="center" w:pos="4513"/>
        <w:tab w:val="right" w:pos="9026"/>
      </w:tabs>
      <w:spacing w:line="240" w:lineRule="auto"/>
    </w:pPr>
  </w:style>
  <w:style w:type="character" w:customStyle="1" w:styleId="FooterChar">
    <w:name w:val="Footer Char"/>
    <w:basedOn w:val="DefaultParagraphFont"/>
    <w:link w:val="Footer"/>
    <w:uiPriority w:val="99"/>
    <w:rsid w:val="006A193B"/>
  </w:style>
  <w:style w:type="paragraph" w:styleId="BalloonText">
    <w:name w:val="Balloon Text"/>
    <w:basedOn w:val="Normal"/>
    <w:link w:val="BalloonTextChar"/>
    <w:uiPriority w:val="99"/>
    <w:semiHidden/>
    <w:unhideWhenUsed/>
    <w:rsid w:val="00E5260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60D"/>
    <w:rPr>
      <w:rFonts w:ascii="Segoe UI" w:hAnsi="Segoe UI" w:cs="Segoe UI"/>
      <w:sz w:val="18"/>
      <w:szCs w:val="18"/>
    </w:rPr>
  </w:style>
  <w:style w:type="paragraph" w:styleId="ListParagraph">
    <w:name w:val="List Paragraph"/>
    <w:aliases w:val="Dot pt"/>
    <w:basedOn w:val="Normal"/>
    <w:link w:val="ListParagraphChar"/>
    <w:uiPriority w:val="1"/>
    <w:qFormat/>
    <w:rsid w:val="000C72D5"/>
    <w:pPr>
      <w:ind w:left="720"/>
    </w:pPr>
  </w:style>
  <w:style w:type="character" w:styleId="Hyperlink">
    <w:name w:val="Hyperlink"/>
    <w:basedOn w:val="DefaultParagraphFont"/>
    <w:uiPriority w:val="99"/>
    <w:unhideWhenUsed/>
    <w:rsid w:val="00022638"/>
    <w:rPr>
      <w:color w:val="0000FF" w:themeColor="hyperlink"/>
      <w:u w:val="single"/>
    </w:rPr>
  </w:style>
  <w:style w:type="table" w:styleId="TableGrid">
    <w:name w:val="Table Grid"/>
    <w:basedOn w:val="TableNormal"/>
    <w:uiPriority w:val="39"/>
    <w:rsid w:val="00F3594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83521"/>
    <w:pPr>
      <w:spacing w:line="240" w:lineRule="auto"/>
      <w:contextualSpacing w:val="0"/>
    </w:pPr>
  </w:style>
  <w:style w:type="character" w:styleId="CommentReference">
    <w:name w:val="annotation reference"/>
    <w:basedOn w:val="DefaultParagraphFont"/>
    <w:uiPriority w:val="99"/>
    <w:semiHidden/>
    <w:unhideWhenUsed/>
    <w:rsid w:val="009664CB"/>
    <w:rPr>
      <w:sz w:val="16"/>
      <w:szCs w:val="16"/>
    </w:rPr>
  </w:style>
  <w:style w:type="paragraph" w:styleId="CommentText">
    <w:name w:val="annotation text"/>
    <w:basedOn w:val="Normal"/>
    <w:link w:val="CommentTextChar"/>
    <w:uiPriority w:val="99"/>
    <w:semiHidden/>
    <w:unhideWhenUsed/>
    <w:rsid w:val="009664CB"/>
    <w:pPr>
      <w:spacing w:line="240" w:lineRule="auto"/>
    </w:pPr>
    <w:rPr>
      <w:sz w:val="20"/>
      <w:szCs w:val="20"/>
    </w:rPr>
  </w:style>
  <w:style w:type="character" w:customStyle="1" w:styleId="CommentTextChar">
    <w:name w:val="Comment Text Char"/>
    <w:basedOn w:val="DefaultParagraphFont"/>
    <w:link w:val="CommentText"/>
    <w:uiPriority w:val="99"/>
    <w:semiHidden/>
    <w:rsid w:val="009664CB"/>
    <w:rPr>
      <w:sz w:val="20"/>
      <w:szCs w:val="20"/>
    </w:rPr>
  </w:style>
  <w:style w:type="paragraph" w:styleId="CommentSubject">
    <w:name w:val="annotation subject"/>
    <w:basedOn w:val="CommentText"/>
    <w:next w:val="CommentText"/>
    <w:link w:val="CommentSubjectChar"/>
    <w:uiPriority w:val="99"/>
    <w:semiHidden/>
    <w:unhideWhenUsed/>
    <w:rsid w:val="009664CB"/>
    <w:rPr>
      <w:b/>
      <w:bCs/>
    </w:rPr>
  </w:style>
  <w:style w:type="character" w:customStyle="1" w:styleId="CommentSubjectChar">
    <w:name w:val="Comment Subject Char"/>
    <w:basedOn w:val="CommentTextChar"/>
    <w:link w:val="CommentSubject"/>
    <w:uiPriority w:val="99"/>
    <w:semiHidden/>
    <w:rsid w:val="009664CB"/>
    <w:rPr>
      <w:b/>
      <w:bCs/>
      <w:sz w:val="20"/>
      <w:szCs w:val="20"/>
    </w:rPr>
  </w:style>
  <w:style w:type="character" w:customStyle="1" w:styleId="ListParagraphChar">
    <w:name w:val="List Paragraph Char"/>
    <w:aliases w:val="Dot pt Char"/>
    <w:basedOn w:val="DefaultParagraphFont"/>
    <w:link w:val="ListParagraph"/>
    <w:uiPriority w:val="1"/>
    <w:locked/>
    <w:rsid w:val="00BA3252"/>
  </w:style>
  <w:style w:type="paragraph" w:customStyle="1" w:styleId="Default">
    <w:name w:val="Default"/>
    <w:rsid w:val="00470850"/>
    <w:pPr>
      <w:autoSpaceDE w:val="0"/>
      <w:autoSpaceDN w:val="0"/>
      <w:adjustRightInd w:val="0"/>
      <w:spacing w:line="240" w:lineRule="auto"/>
      <w:contextualSpacing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75336">
      <w:bodyDiv w:val="1"/>
      <w:marLeft w:val="0"/>
      <w:marRight w:val="0"/>
      <w:marTop w:val="0"/>
      <w:marBottom w:val="0"/>
      <w:divBdr>
        <w:top w:val="none" w:sz="0" w:space="0" w:color="auto"/>
        <w:left w:val="none" w:sz="0" w:space="0" w:color="auto"/>
        <w:bottom w:val="none" w:sz="0" w:space="0" w:color="auto"/>
        <w:right w:val="none" w:sz="0" w:space="0" w:color="auto"/>
      </w:divBdr>
    </w:div>
    <w:div w:id="920481686">
      <w:bodyDiv w:val="1"/>
      <w:marLeft w:val="0"/>
      <w:marRight w:val="0"/>
      <w:marTop w:val="0"/>
      <w:marBottom w:val="0"/>
      <w:divBdr>
        <w:top w:val="none" w:sz="0" w:space="0" w:color="auto"/>
        <w:left w:val="none" w:sz="0" w:space="0" w:color="auto"/>
        <w:bottom w:val="none" w:sz="0" w:space="0" w:color="auto"/>
        <w:right w:val="none" w:sz="0" w:space="0" w:color="auto"/>
      </w:divBdr>
    </w:div>
    <w:div w:id="935140556">
      <w:bodyDiv w:val="1"/>
      <w:marLeft w:val="0"/>
      <w:marRight w:val="0"/>
      <w:marTop w:val="0"/>
      <w:marBottom w:val="0"/>
      <w:divBdr>
        <w:top w:val="none" w:sz="0" w:space="0" w:color="auto"/>
        <w:left w:val="none" w:sz="0" w:space="0" w:color="auto"/>
        <w:bottom w:val="none" w:sz="0" w:space="0" w:color="auto"/>
        <w:right w:val="none" w:sz="0" w:space="0" w:color="auto"/>
      </w:divBdr>
    </w:div>
    <w:div w:id="971641283">
      <w:bodyDiv w:val="1"/>
      <w:marLeft w:val="0"/>
      <w:marRight w:val="0"/>
      <w:marTop w:val="0"/>
      <w:marBottom w:val="0"/>
      <w:divBdr>
        <w:top w:val="none" w:sz="0" w:space="0" w:color="auto"/>
        <w:left w:val="none" w:sz="0" w:space="0" w:color="auto"/>
        <w:bottom w:val="none" w:sz="0" w:space="0" w:color="auto"/>
        <w:right w:val="none" w:sz="0" w:space="0" w:color="auto"/>
      </w:divBdr>
    </w:div>
    <w:div w:id="1311399502">
      <w:bodyDiv w:val="1"/>
      <w:marLeft w:val="0"/>
      <w:marRight w:val="0"/>
      <w:marTop w:val="0"/>
      <w:marBottom w:val="0"/>
      <w:divBdr>
        <w:top w:val="none" w:sz="0" w:space="0" w:color="auto"/>
        <w:left w:val="none" w:sz="0" w:space="0" w:color="auto"/>
        <w:bottom w:val="none" w:sz="0" w:space="0" w:color="auto"/>
        <w:right w:val="none" w:sz="0" w:space="0" w:color="auto"/>
      </w:divBdr>
    </w:div>
    <w:div w:id="1347247685">
      <w:bodyDiv w:val="1"/>
      <w:marLeft w:val="0"/>
      <w:marRight w:val="0"/>
      <w:marTop w:val="0"/>
      <w:marBottom w:val="0"/>
      <w:divBdr>
        <w:top w:val="none" w:sz="0" w:space="0" w:color="auto"/>
        <w:left w:val="none" w:sz="0" w:space="0" w:color="auto"/>
        <w:bottom w:val="none" w:sz="0" w:space="0" w:color="auto"/>
        <w:right w:val="none" w:sz="0" w:space="0" w:color="auto"/>
      </w:divBdr>
    </w:div>
    <w:div w:id="1458328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7D0AD627-4BFA-4EE5-9580-E89048523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C77312-866D-4E88-87A0-84233447814D}">
  <ds:schemaRefs>
    <ds:schemaRef ds:uri="http://schemas.microsoft.com/sharepoint/v3/contenttype/forms"/>
  </ds:schemaRefs>
</ds:datastoreItem>
</file>

<file path=customXml/itemProps3.xml><?xml version="1.0" encoding="utf-8"?>
<ds:datastoreItem xmlns:ds="http://schemas.openxmlformats.org/officeDocument/2006/customXml" ds:itemID="{91768D2B-64C0-476F-ACB9-B8AB1591DF7C}">
  <ds:schemaRefs>
    <ds:schemaRef ds:uri="http://schemas.microsoft.com/office/2006/metadata/properties"/>
    <ds:schemaRef ds:uri="http://schemas.microsoft.com/office/infopath/2007/PartnerControls"/>
    <ds:schemaRef ds:uri="63628e35-cb44-48f4-9a8c-21735e2238e7"/>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58</Pages>
  <Words>10974</Words>
  <Characters>62553</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Jones, John Mr (DIO DCT-PM3b)</dc:creator>
  <cp:lastModifiedBy>Johnson, Amy C1 (DIO Comrcl-O T OPC13)</cp:lastModifiedBy>
  <cp:revision>35</cp:revision>
  <cp:lastPrinted>2020-11-19T12:33:00Z</cp:lastPrinted>
  <dcterms:created xsi:type="dcterms:W3CDTF">2021-01-28T17:25:00Z</dcterms:created>
  <dcterms:modified xsi:type="dcterms:W3CDTF">2021-02-15T16:28:00Z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y fmtid="{D5CDD505-2E9C-101B-9397-08002B2CF9AE}" pid="3" name="Subject Category">
    <vt:lpwstr>1;#Defence estate|d85ee219-dbb3-4c72-af76-6d516c77b87a</vt:lpwstr>
  </property>
  <property fmtid="{D5CDD505-2E9C-101B-9397-08002B2CF9AE}" pid="4" name="TaxKeyword">
    <vt:lpwstr/>
  </property>
  <property fmtid="{D5CDD505-2E9C-101B-9397-08002B2CF9AE}" pid="5" name="fileplanid">
    <vt:lpwstr>6;#03_03 Manage Projects|3a8611ff-8e6f-45a3-9dfb-4bf16d4d4c12</vt:lpwstr>
  </property>
  <property fmtid="{D5CDD505-2E9C-101B-9397-08002B2CF9AE}" pid="6" name="Business Owner">
    <vt:lpwstr>4;#DIO SD FPG|721059b0-e281-4791-be8c-37c26ed04c74</vt:lpwstr>
  </property>
  <property fmtid="{D5CDD505-2E9C-101B-9397-08002B2CF9AE}" pid="7" name="Subject Keywords">
    <vt:lpwstr>21;#Defence estate|8917dc3f-c9ea-46f6-993c-ad52c366069e</vt:lpwstr>
  </property>
  <property fmtid="{D5CDD505-2E9C-101B-9397-08002B2CF9AE}" pid="8" name="_dlc_policyId">
    <vt:lpwstr/>
  </property>
  <property fmtid="{D5CDD505-2E9C-101B-9397-08002B2CF9AE}" pid="9" name="ItemRetentionFormula">
    <vt:lpwstr/>
  </property>
</Properties>
</file>